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05834" w14:textId="77777777" w:rsidR="0051688F" w:rsidRPr="00E97F01" w:rsidRDefault="0051688F" w:rsidP="0051688F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lang w:eastAsia="hr-HR"/>
        </w:rPr>
      </w:pPr>
      <w:r w:rsidRPr="00E97F01">
        <w:rPr>
          <w:rFonts w:eastAsia="Times New Roman" w:cstheme="minorHAnsi"/>
          <w:b/>
          <w:bCs/>
          <w:noProof/>
          <w:lang w:eastAsia="hr-HR"/>
        </w:rPr>
        <w:t xml:space="preserve">                       </w:t>
      </w:r>
      <w:r w:rsidRPr="00E97F01">
        <w:rPr>
          <w:rFonts w:eastAsia="Times New Roman" w:cstheme="minorHAnsi"/>
          <w:noProof/>
          <w:lang w:eastAsia="hr-HR"/>
        </w:rPr>
        <w:drawing>
          <wp:inline distT="0" distB="0" distL="0" distR="0" wp14:anchorId="0CCE9178" wp14:editId="6BAF5074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4A8B8" w14:textId="77777777" w:rsidR="0051688F" w:rsidRPr="00E97F01" w:rsidRDefault="0051688F" w:rsidP="0051688F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lang w:eastAsia="hr-HR"/>
        </w:rPr>
      </w:pPr>
      <w:r w:rsidRPr="00E97F01">
        <w:rPr>
          <w:rFonts w:eastAsia="Times New Roman" w:cstheme="minorHAnsi"/>
          <w:b/>
          <w:bCs/>
          <w:noProof/>
          <w:lang w:eastAsia="hr-HR"/>
        </w:rPr>
        <w:t xml:space="preserve">           REPUBLIKA HRVATSKA</w:t>
      </w:r>
    </w:p>
    <w:p w14:paraId="10C96EEB" w14:textId="77777777" w:rsidR="0051688F" w:rsidRPr="00E97F01" w:rsidRDefault="0051688F" w:rsidP="0051688F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lang w:eastAsia="hr-HR"/>
        </w:rPr>
      </w:pPr>
      <w:r w:rsidRPr="00E97F01">
        <w:rPr>
          <w:rFonts w:eastAsia="Times New Roman" w:cstheme="minorHAnsi"/>
          <w:b/>
          <w:bCs/>
          <w:noProof/>
          <w:lang w:eastAsia="hr-HR"/>
        </w:rPr>
        <w:t>BJELOVARSKO-BILOGORSKA ŽUPANIJA</w:t>
      </w:r>
    </w:p>
    <w:p w14:paraId="1AB0D935" w14:textId="3536D5CD" w:rsidR="0051688F" w:rsidRPr="00E97F01" w:rsidRDefault="0051688F" w:rsidP="0051688F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lang w:eastAsia="hr-HR"/>
        </w:rPr>
      </w:pPr>
      <w:r w:rsidRPr="00E97F01">
        <w:rPr>
          <w:rFonts w:eastAsia="Times New Roman" w:cstheme="minorHAnsi"/>
          <w:b/>
          <w:bCs/>
          <w:noProof/>
          <w:lang w:eastAsia="hr-HR"/>
        </w:rPr>
        <w:t xml:space="preserve">            </w:t>
      </w:r>
      <w:r w:rsidR="00F2629C" w:rsidRPr="00E97F01">
        <w:rPr>
          <w:rFonts w:eastAsia="Times New Roman" w:cstheme="minorHAnsi"/>
          <w:b/>
          <w:bCs/>
          <w:noProof/>
          <w:lang w:eastAsia="hr-HR"/>
        </w:rPr>
        <w:t xml:space="preserve"> </w:t>
      </w:r>
      <w:r w:rsidRPr="00E97F01">
        <w:rPr>
          <w:rFonts w:eastAsia="Times New Roman" w:cstheme="minorHAnsi"/>
          <w:b/>
          <w:bCs/>
          <w:noProof/>
          <w:lang w:eastAsia="hr-HR"/>
        </w:rPr>
        <w:t xml:space="preserve"> GRAD GAREŠNICA</w:t>
      </w:r>
    </w:p>
    <w:p w14:paraId="0D8983B3" w14:textId="00CA237C" w:rsidR="0051688F" w:rsidRPr="00E97F01" w:rsidRDefault="0051688F" w:rsidP="0051688F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lang w:eastAsia="hr-HR"/>
        </w:rPr>
      </w:pPr>
      <w:r w:rsidRPr="00E97F01">
        <w:rPr>
          <w:rFonts w:eastAsia="Times New Roman" w:cstheme="minorHAnsi"/>
          <w:b/>
          <w:bCs/>
          <w:noProof/>
          <w:lang w:eastAsia="hr-HR"/>
        </w:rPr>
        <w:t xml:space="preserve">                 Gradonačelnik</w:t>
      </w:r>
    </w:p>
    <w:p w14:paraId="6F8E1B67" w14:textId="77777777" w:rsidR="0051688F" w:rsidRPr="00E97F01" w:rsidRDefault="0051688F" w:rsidP="0051688F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lang w:eastAsia="hr-HR"/>
        </w:rPr>
      </w:pPr>
    </w:p>
    <w:p w14:paraId="39BE3328" w14:textId="20E2660B" w:rsidR="0051688F" w:rsidRPr="00E97F01" w:rsidRDefault="0051688F" w:rsidP="0051688F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 xml:space="preserve">KLASA: </w:t>
      </w:r>
      <w:r w:rsidR="007A4133" w:rsidRPr="00E97F01">
        <w:rPr>
          <w:rFonts w:eastAsia="Times New Roman" w:cstheme="minorHAnsi"/>
          <w:noProof/>
          <w:lang w:eastAsia="hr-HR"/>
        </w:rPr>
        <w:t>361-01/22-01/07</w:t>
      </w:r>
    </w:p>
    <w:p w14:paraId="50BD5F5F" w14:textId="702A89A5" w:rsidR="0051688F" w:rsidRPr="00E97F01" w:rsidRDefault="0051688F" w:rsidP="0051688F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URBROJ:</w:t>
      </w:r>
      <w:r w:rsidR="001306A4" w:rsidRPr="00E97F01">
        <w:rPr>
          <w:rFonts w:eastAsia="Times New Roman" w:cstheme="minorHAnsi"/>
          <w:noProof/>
          <w:lang w:eastAsia="hr-HR"/>
        </w:rPr>
        <w:t xml:space="preserve"> </w:t>
      </w:r>
      <w:r w:rsidR="007A4133" w:rsidRPr="00E97F01">
        <w:rPr>
          <w:rFonts w:eastAsia="Times New Roman" w:cstheme="minorHAnsi"/>
          <w:noProof/>
          <w:lang w:eastAsia="hr-HR"/>
        </w:rPr>
        <w:t>2103-4-02-22-2</w:t>
      </w:r>
    </w:p>
    <w:p w14:paraId="0F536594" w14:textId="28989D41" w:rsidR="0051688F" w:rsidRPr="00E97F01" w:rsidRDefault="0051688F" w:rsidP="0051688F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 xml:space="preserve">Garešnica, </w:t>
      </w:r>
      <w:r w:rsidR="007A4133" w:rsidRPr="00E97F01">
        <w:rPr>
          <w:rFonts w:eastAsia="Times New Roman" w:cstheme="minorHAnsi"/>
          <w:noProof/>
          <w:lang w:eastAsia="hr-HR"/>
        </w:rPr>
        <w:t>13. listopada 2022.</w:t>
      </w:r>
    </w:p>
    <w:p w14:paraId="33DD0BA6" w14:textId="78E3A514" w:rsidR="0051688F" w:rsidRDefault="0051688F" w:rsidP="0051688F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</w:p>
    <w:p w14:paraId="5040EDD8" w14:textId="77777777" w:rsidR="00E97F01" w:rsidRPr="00E97F01" w:rsidRDefault="00E97F01" w:rsidP="0051688F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</w:p>
    <w:p w14:paraId="53FD7928" w14:textId="6144EDB1" w:rsidR="0051688F" w:rsidRPr="00E97F01" w:rsidRDefault="0051688F" w:rsidP="0051688F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 xml:space="preserve">Na temelju odredbe članka </w:t>
      </w:r>
      <w:r w:rsidR="00F2629C" w:rsidRPr="00E97F01">
        <w:rPr>
          <w:rFonts w:eastAsia="Times New Roman" w:cstheme="minorHAnsi"/>
          <w:noProof/>
          <w:lang w:eastAsia="hr-HR"/>
        </w:rPr>
        <w:t>7. stavka 1. Odluke o osnivanju prava građenja na nekretninama u Poduzetničkoj zoni Kapelica („Službeni glasnik Grada Garešnice“ broj 6/22</w:t>
      </w:r>
      <w:r w:rsidR="006D5C02" w:rsidRPr="00E97F01">
        <w:rPr>
          <w:rFonts w:eastAsia="Times New Roman" w:cstheme="minorHAnsi"/>
          <w:noProof/>
          <w:lang w:eastAsia="hr-HR"/>
        </w:rPr>
        <w:t xml:space="preserve">), članka </w:t>
      </w:r>
      <w:r w:rsidR="00DD6DCC">
        <w:rPr>
          <w:rFonts w:eastAsia="Times New Roman" w:cstheme="minorHAnsi"/>
          <w:noProof/>
          <w:lang w:eastAsia="hr-HR"/>
        </w:rPr>
        <w:t>6</w:t>
      </w:r>
      <w:r w:rsidR="006D5C02" w:rsidRPr="00E97F01">
        <w:rPr>
          <w:rFonts w:eastAsia="Times New Roman" w:cstheme="minorHAnsi"/>
          <w:noProof/>
          <w:lang w:eastAsia="hr-HR"/>
        </w:rPr>
        <w:t xml:space="preserve">. stavak 1. Odluke o raspisivanju javnog natječaja za osnivanje prava građenja </w:t>
      </w:r>
      <w:r w:rsidR="007724A9" w:rsidRPr="00E97F01">
        <w:rPr>
          <w:rFonts w:eastAsia="Times New Roman" w:cstheme="minorHAnsi"/>
          <w:noProof/>
          <w:lang w:eastAsia="hr-HR"/>
        </w:rPr>
        <w:t>u Poduzetničkoj zoni Kapelica, KLASA:</w:t>
      </w:r>
      <w:r w:rsidR="007A4133" w:rsidRPr="00E97F01">
        <w:rPr>
          <w:rFonts w:eastAsia="Times New Roman" w:cstheme="minorHAnsi"/>
          <w:noProof/>
          <w:lang w:eastAsia="hr-HR"/>
        </w:rPr>
        <w:t xml:space="preserve"> 361-01/22-01/07, URBROJ: 2103-4-02-22-1 od 12. listopada 2022.</w:t>
      </w:r>
      <w:r w:rsidR="007724A9" w:rsidRPr="00E97F01">
        <w:rPr>
          <w:rFonts w:eastAsia="Times New Roman" w:cstheme="minorHAnsi"/>
          <w:noProof/>
          <w:lang w:eastAsia="hr-HR"/>
        </w:rPr>
        <w:t xml:space="preserve"> </w:t>
      </w:r>
      <w:r w:rsidRPr="00E97F01">
        <w:rPr>
          <w:rFonts w:eastAsia="Times New Roman" w:cstheme="minorHAnsi"/>
          <w:noProof/>
          <w:lang w:eastAsia="hr-HR"/>
        </w:rPr>
        <w:t>i članka 53. Statuta Grada Garešnice (</w:t>
      </w:r>
      <w:r w:rsidR="007A4133" w:rsidRPr="00E97F01">
        <w:rPr>
          <w:rFonts w:eastAsia="Times New Roman" w:cstheme="minorHAnsi"/>
          <w:noProof/>
          <w:lang w:eastAsia="hr-HR"/>
        </w:rPr>
        <w:t>„</w:t>
      </w:r>
      <w:r w:rsidRPr="00E97F01">
        <w:rPr>
          <w:rFonts w:eastAsia="Times New Roman" w:cstheme="minorHAnsi"/>
          <w:noProof/>
          <w:lang w:eastAsia="hr-HR"/>
        </w:rPr>
        <w:t>Službeni glasnik Grada Garešnice</w:t>
      </w:r>
      <w:r w:rsidR="007A4133" w:rsidRPr="00E97F01">
        <w:rPr>
          <w:rFonts w:eastAsia="Times New Roman" w:cstheme="minorHAnsi"/>
          <w:noProof/>
          <w:lang w:eastAsia="hr-HR"/>
        </w:rPr>
        <w:t>“</w:t>
      </w:r>
      <w:r w:rsidRPr="00E97F01">
        <w:rPr>
          <w:rFonts w:eastAsia="Times New Roman" w:cstheme="minorHAnsi"/>
          <w:noProof/>
          <w:lang w:eastAsia="hr-HR"/>
        </w:rPr>
        <w:t>, broj 2/21) gradonačelnik Grada Garešnice raspisuje</w:t>
      </w:r>
    </w:p>
    <w:p w14:paraId="09A9725A" w14:textId="7055AB89" w:rsidR="00B70EBB" w:rsidRDefault="00B70EBB" w:rsidP="0051688F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</w:p>
    <w:p w14:paraId="21A2AD6B" w14:textId="77777777" w:rsidR="00E97F01" w:rsidRPr="00E97F01" w:rsidRDefault="00E97F01" w:rsidP="0051688F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</w:p>
    <w:p w14:paraId="031DCD82" w14:textId="2961B87D" w:rsidR="0051688F" w:rsidRPr="00E97F01" w:rsidRDefault="0051688F" w:rsidP="0051688F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</w:p>
    <w:p w14:paraId="48DCA523" w14:textId="0CA66648" w:rsidR="0051688F" w:rsidRPr="00E97F01" w:rsidRDefault="0051688F" w:rsidP="0051688F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lang w:eastAsia="hr-HR"/>
        </w:rPr>
      </w:pPr>
      <w:r w:rsidRPr="00E97F01">
        <w:rPr>
          <w:rFonts w:eastAsia="Times New Roman" w:cstheme="minorHAnsi"/>
          <w:b/>
          <w:bCs/>
          <w:noProof/>
          <w:lang w:eastAsia="hr-HR"/>
        </w:rPr>
        <w:t>J A V N I    N A T J E Č A J</w:t>
      </w:r>
    </w:p>
    <w:p w14:paraId="0DB5E121" w14:textId="39F60730" w:rsidR="0051688F" w:rsidRPr="00E97F01" w:rsidRDefault="0051688F" w:rsidP="0051688F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lang w:eastAsia="hr-HR"/>
        </w:rPr>
      </w:pPr>
      <w:r w:rsidRPr="00E97F01">
        <w:rPr>
          <w:rFonts w:eastAsia="Times New Roman" w:cstheme="minorHAnsi"/>
          <w:b/>
          <w:bCs/>
          <w:noProof/>
          <w:lang w:eastAsia="hr-HR"/>
        </w:rPr>
        <w:t xml:space="preserve">za </w:t>
      </w:r>
      <w:r w:rsidR="00F2629C" w:rsidRPr="00E97F01">
        <w:rPr>
          <w:rFonts w:eastAsia="Times New Roman" w:cstheme="minorHAnsi"/>
          <w:b/>
          <w:bCs/>
          <w:noProof/>
          <w:lang w:eastAsia="hr-HR"/>
        </w:rPr>
        <w:t>osnivanje prava građenja na nekretninama u Poduzetničkoj zoni Kap</w:t>
      </w:r>
      <w:r w:rsidR="00DA6544" w:rsidRPr="00E97F01">
        <w:rPr>
          <w:rFonts w:eastAsia="Times New Roman" w:cstheme="minorHAnsi"/>
          <w:b/>
          <w:bCs/>
          <w:noProof/>
          <w:lang w:eastAsia="hr-HR"/>
        </w:rPr>
        <w:t>eli</w:t>
      </w:r>
      <w:r w:rsidR="00F2629C" w:rsidRPr="00E97F01">
        <w:rPr>
          <w:rFonts w:eastAsia="Times New Roman" w:cstheme="minorHAnsi"/>
          <w:b/>
          <w:bCs/>
          <w:noProof/>
          <w:lang w:eastAsia="hr-HR"/>
        </w:rPr>
        <w:t>ca</w:t>
      </w:r>
    </w:p>
    <w:p w14:paraId="1A453133" w14:textId="65F161CA" w:rsidR="0051688F" w:rsidRDefault="0051688F" w:rsidP="0051688F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lang w:eastAsia="hr-HR"/>
        </w:rPr>
      </w:pPr>
    </w:p>
    <w:p w14:paraId="784178EB" w14:textId="02C8B6DA" w:rsidR="00E97F01" w:rsidRDefault="00E97F01" w:rsidP="0051688F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lang w:eastAsia="hr-HR"/>
        </w:rPr>
      </w:pPr>
    </w:p>
    <w:p w14:paraId="691B76D3" w14:textId="77777777" w:rsidR="00E97F01" w:rsidRPr="00E97F01" w:rsidRDefault="00E97F01" w:rsidP="0051688F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lang w:eastAsia="hr-HR"/>
        </w:rPr>
      </w:pPr>
    </w:p>
    <w:p w14:paraId="3F2EB8ED" w14:textId="1771BC2D" w:rsidR="0051688F" w:rsidRPr="00E97F01" w:rsidRDefault="0051688F" w:rsidP="0051688F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I.</w:t>
      </w:r>
    </w:p>
    <w:p w14:paraId="014CD222" w14:textId="713233AA" w:rsidR="0051688F" w:rsidRPr="00E97F01" w:rsidRDefault="00F2629C" w:rsidP="0051688F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 xml:space="preserve">Predmet natječaja je osnivanje prava građenja na nekretninama u Poduzetničkoj zoni Kapelica </w:t>
      </w:r>
      <w:r w:rsidR="005676B1" w:rsidRPr="00E97F01">
        <w:rPr>
          <w:rFonts w:eastAsia="Times New Roman" w:cstheme="minorHAnsi"/>
          <w:noProof/>
          <w:lang w:eastAsia="hr-HR"/>
        </w:rPr>
        <w:t>koja se nalazi između naselja Garešnica i naselja Kapelica na 500 m južno od državne ceste DC 45.</w:t>
      </w:r>
    </w:p>
    <w:p w14:paraId="47934919" w14:textId="77777777" w:rsidR="00B70EBB" w:rsidRPr="00E97F01" w:rsidRDefault="00B70EBB" w:rsidP="00DC56F2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</w:p>
    <w:p w14:paraId="5E2E6698" w14:textId="4FF365C0" w:rsidR="0051688F" w:rsidRPr="00E97F01" w:rsidRDefault="0051688F" w:rsidP="0051688F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II.</w:t>
      </w:r>
    </w:p>
    <w:p w14:paraId="72D5AA6D" w14:textId="6995EC55" w:rsidR="005676B1" w:rsidRPr="00E97F01" w:rsidRDefault="005676B1" w:rsidP="0051688F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Osniva se pravo građenja</w:t>
      </w:r>
      <w:r w:rsidR="003058AB" w:rsidRPr="00E97F01">
        <w:rPr>
          <w:rFonts w:eastAsia="Times New Roman" w:cstheme="minorHAnsi"/>
          <w:noProof/>
          <w:lang w:eastAsia="hr-HR"/>
        </w:rPr>
        <w:t xml:space="preserve"> na rok od 50 godina</w:t>
      </w:r>
      <w:r w:rsidRPr="00E97F01">
        <w:rPr>
          <w:rFonts w:eastAsia="Times New Roman" w:cstheme="minorHAnsi"/>
          <w:noProof/>
          <w:lang w:eastAsia="hr-HR"/>
        </w:rPr>
        <w:t xml:space="preserve"> na komunalno opremeljenim zemljištima koja su u cijelosti vlasništvo Grada Garešnice upisana u:</w:t>
      </w:r>
    </w:p>
    <w:p w14:paraId="1ED39775" w14:textId="0F7B7DF8" w:rsidR="005676B1" w:rsidRPr="00E97F01" w:rsidRDefault="005676B1" w:rsidP="005676B1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 xml:space="preserve">- zk. uložak broj 936 k.o. Kapelica i to: </w:t>
      </w:r>
      <w:r w:rsidR="008C6D3C" w:rsidRPr="00E97F01">
        <w:rPr>
          <w:rFonts w:eastAsia="Times New Roman" w:cstheme="minorHAnsi"/>
          <w:noProof/>
          <w:lang w:eastAsia="hr-HR"/>
        </w:rPr>
        <w:t xml:space="preserve"> </w:t>
      </w:r>
      <w:r w:rsidRPr="00E97F01">
        <w:rPr>
          <w:rFonts w:eastAsia="Times New Roman" w:cstheme="minorHAnsi"/>
          <w:noProof/>
          <w:lang w:eastAsia="hr-HR"/>
        </w:rPr>
        <w:t xml:space="preserve">- </w:t>
      </w:r>
      <w:r w:rsidR="008C6D3C" w:rsidRPr="00E97F01">
        <w:rPr>
          <w:rFonts w:eastAsia="Times New Roman" w:cstheme="minorHAnsi"/>
          <w:noProof/>
          <w:lang w:eastAsia="hr-HR"/>
        </w:rPr>
        <w:t>k</w:t>
      </w:r>
      <w:r w:rsidRPr="00E97F01">
        <w:rPr>
          <w:rFonts w:eastAsia="Times New Roman" w:cstheme="minorHAnsi"/>
          <w:noProof/>
          <w:lang w:eastAsia="hr-HR"/>
        </w:rPr>
        <w:t>.č.br. 737/5 Kapelica oranica površine 4252 m2</w:t>
      </w:r>
    </w:p>
    <w:p w14:paraId="58B08D0B" w14:textId="7A7CD300" w:rsidR="005676B1" w:rsidRPr="00E97F01" w:rsidRDefault="005676B1" w:rsidP="005676B1">
      <w:pPr>
        <w:pStyle w:val="Odlomakpopisa"/>
        <w:widowControl w:val="0"/>
        <w:autoSpaceDE w:val="0"/>
        <w:autoSpaceDN w:val="0"/>
        <w:adjustRightInd w:val="0"/>
        <w:ind w:left="2832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 xml:space="preserve">                - </w:t>
      </w:r>
      <w:r w:rsidR="008C6D3C" w:rsidRPr="00E97F01">
        <w:rPr>
          <w:rFonts w:eastAsia="Times New Roman" w:cstheme="minorHAnsi"/>
          <w:noProof/>
          <w:lang w:eastAsia="hr-HR"/>
        </w:rPr>
        <w:t>k</w:t>
      </w:r>
      <w:r w:rsidRPr="00E97F01">
        <w:rPr>
          <w:rFonts w:eastAsia="Times New Roman" w:cstheme="minorHAnsi"/>
          <w:noProof/>
          <w:lang w:eastAsia="hr-HR"/>
        </w:rPr>
        <w:t>.č.br. 737/6 Kapelica oranica površine 3474 m2;</w:t>
      </w:r>
    </w:p>
    <w:p w14:paraId="0ADBFA5F" w14:textId="7EA56DE7" w:rsidR="00713710" w:rsidRPr="00E97F01" w:rsidRDefault="008C6D3C" w:rsidP="0051688F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- zk. uložak broj 902 k.o. Kapelica i to: - k.č.br. 738/1 Bjeljevina oranica površine 5636 m2</w:t>
      </w:r>
    </w:p>
    <w:p w14:paraId="22271ED3" w14:textId="1E3994A8" w:rsidR="008C6D3C" w:rsidRPr="00E97F01" w:rsidRDefault="008C6D3C" w:rsidP="0051688F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ab/>
      </w:r>
      <w:r w:rsidRPr="00E97F01">
        <w:rPr>
          <w:rFonts w:eastAsia="Times New Roman" w:cstheme="minorHAnsi"/>
          <w:noProof/>
          <w:lang w:eastAsia="hr-HR"/>
        </w:rPr>
        <w:tab/>
      </w:r>
      <w:r w:rsidRPr="00E97F01">
        <w:rPr>
          <w:rFonts w:eastAsia="Times New Roman" w:cstheme="minorHAnsi"/>
          <w:noProof/>
          <w:lang w:eastAsia="hr-HR"/>
        </w:rPr>
        <w:tab/>
      </w:r>
      <w:r w:rsidRPr="00E97F01">
        <w:rPr>
          <w:rFonts w:eastAsia="Times New Roman" w:cstheme="minorHAnsi"/>
          <w:noProof/>
          <w:lang w:eastAsia="hr-HR"/>
        </w:rPr>
        <w:tab/>
      </w:r>
      <w:r w:rsidRPr="00E97F01">
        <w:rPr>
          <w:rFonts w:eastAsia="Times New Roman" w:cstheme="minorHAnsi"/>
          <w:noProof/>
          <w:lang w:eastAsia="hr-HR"/>
        </w:rPr>
        <w:tab/>
        <w:t xml:space="preserve">  - k.č.br. 738/18 Bjeljevina oranica površine 6344 m2.</w:t>
      </w:r>
    </w:p>
    <w:p w14:paraId="2208B538" w14:textId="16082940" w:rsidR="008C6D3C" w:rsidRPr="00E97F01" w:rsidRDefault="008C6D3C" w:rsidP="0051688F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</w:p>
    <w:p w14:paraId="522344B4" w14:textId="0E734471" w:rsidR="007113BC" w:rsidRPr="00E97F01" w:rsidRDefault="007113BC" w:rsidP="0051688F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Svaka katastarska čestica predstavlja cjelinu za sebe, odnosno posebno zemljište.</w:t>
      </w:r>
    </w:p>
    <w:p w14:paraId="77154B5C" w14:textId="4736F232" w:rsidR="007113BC" w:rsidRPr="00E97F01" w:rsidRDefault="007113BC" w:rsidP="0051688F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Pravo građenja na nekretninama iz podtočke I.  osniva se radi izgradnje gospodarskih objekata i obavljanja poduzetničke djelatnosti.</w:t>
      </w:r>
    </w:p>
    <w:p w14:paraId="21F63D49" w14:textId="77777777" w:rsidR="00B346B5" w:rsidRPr="00E97F01" w:rsidRDefault="00B346B5" w:rsidP="0051688F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</w:p>
    <w:p w14:paraId="1A304C19" w14:textId="55D42908" w:rsidR="007724A9" w:rsidRPr="00E97F01" w:rsidRDefault="007724A9" w:rsidP="007724A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III.</w:t>
      </w:r>
    </w:p>
    <w:p w14:paraId="5865E0DE" w14:textId="012D57BF" w:rsidR="007724A9" w:rsidRPr="00E97F01" w:rsidRDefault="007724A9" w:rsidP="007A4133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Minimalna visina naknade za pravo građenja prema Odluci o visini naknade za pravo građenja na nekretninama u Poduzetničkoj zoni Kapelica („Službeni glasnik Grada Garešnice“ broj 10/22) utvrđena je kako slijedi:</w:t>
      </w:r>
    </w:p>
    <w:p w14:paraId="22EB6CFF" w14:textId="77777777" w:rsidR="007724A9" w:rsidRPr="00E97F01" w:rsidRDefault="007724A9" w:rsidP="007724A9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846"/>
        <w:gridCol w:w="1701"/>
        <w:gridCol w:w="2693"/>
        <w:gridCol w:w="1276"/>
        <w:gridCol w:w="2693"/>
      </w:tblGrid>
      <w:tr w:rsidR="007724A9" w:rsidRPr="00E97F01" w14:paraId="43D7714F" w14:textId="77777777">
        <w:tc>
          <w:tcPr>
            <w:tcW w:w="846" w:type="dxa"/>
          </w:tcPr>
          <w:p w14:paraId="3CC1462F" w14:textId="77777777" w:rsidR="007724A9" w:rsidRPr="00E97F01" w:rsidRDefault="007724A9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noProof/>
                <w:lang w:eastAsia="hr-HR"/>
              </w:rPr>
            </w:pPr>
            <w:r w:rsidRPr="00E97F01">
              <w:rPr>
                <w:rFonts w:eastAsia="Times New Roman" w:cstheme="minorHAnsi"/>
                <w:noProof/>
                <w:lang w:eastAsia="hr-HR"/>
              </w:rPr>
              <w:t>Redni broj</w:t>
            </w:r>
          </w:p>
        </w:tc>
        <w:tc>
          <w:tcPr>
            <w:tcW w:w="1701" w:type="dxa"/>
          </w:tcPr>
          <w:p w14:paraId="5DAE40DB" w14:textId="77777777" w:rsidR="007724A9" w:rsidRPr="00E97F01" w:rsidRDefault="007724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noProof/>
                <w:lang w:eastAsia="hr-HR"/>
              </w:rPr>
            </w:pPr>
            <w:r w:rsidRPr="00E97F01">
              <w:rPr>
                <w:rFonts w:eastAsia="Times New Roman" w:cstheme="minorHAnsi"/>
                <w:noProof/>
                <w:lang w:eastAsia="hr-HR"/>
              </w:rPr>
              <w:t>Broj čestice</w:t>
            </w:r>
          </w:p>
        </w:tc>
        <w:tc>
          <w:tcPr>
            <w:tcW w:w="2693" w:type="dxa"/>
          </w:tcPr>
          <w:p w14:paraId="00FAEBDA" w14:textId="77777777" w:rsidR="007724A9" w:rsidRPr="00E97F01" w:rsidRDefault="007724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noProof/>
                <w:lang w:eastAsia="hr-HR"/>
              </w:rPr>
            </w:pPr>
            <w:r w:rsidRPr="00E97F01">
              <w:rPr>
                <w:rFonts w:eastAsia="Times New Roman" w:cstheme="minorHAnsi"/>
                <w:noProof/>
                <w:lang w:eastAsia="hr-HR"/>
              </w:rPr>
              <w:t>Katastarska općina</w:t>
            </w:r>
          </w:p>
        </w:tc>
        <w:tc>
          <w:tcPr>
            <w:tcW w:w="1276" w:type="dxa"/>
          </w:tcPr>
          <w:p w14:paraId="3536B8F4" w14:textId="77777777" w:rsidR="007724A9" w:rsidRPr="00E97F01" w:rsidRDefault="007724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noProof/>
                <w:lang w:eastAsia="hr-HR"/>
              </w:rPr>
            </w:pPr>
            <w:r w:rsidRPr="00E97F01">
              <w:rPr>
                <w:rFonts w:eastAsia="Times New Roman" w:cstheme="minorHAnsi"/>
                <w:noProof/>
                <w:lang w:eastAsia="hr-HR"/>
              </w:rPr>
              <w:t>Veličina u m2</w:t>
            </w:r>
          </w:p>
        </w:tc>
        <w:tc>
          <w:tcPr>
            <w:tcW w:w="2693" w:type="dxa"/>
          </w:tcPr>
          <w:p w14:paraId="0F62294F" w14:textId="77777777" w:rsidR="007724A9" w:rsidRPr="00E97F01" w:rsidRDefault="007724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noProof/>
                <w:lang w:eastAsia="hr-HR"/>
              </w:rPr>
            </w:pPr>
            <w:r w:rsidRPr="00E97F01">
              <w:rPr>
                <w:rFonts w:eastAsia="Times New Roman" w:cstheme="minorHAnsi"/>
                <w:noProof/>
                <w:lang w:eastAsia="hr-HR"/>
              </w:rPr>
              <w:t>Početni iznos godišnje naknade za pravo građenja</w:t>
            </w:r>
          </w:p>
        </w:tc>
      </w:tr>
      <w:tr w:rsidR="007724A9" w:rsidRPr="00E97F01" w14:paraId="2BB243BA" w14:textId="77777777">
        <w:tc>
          <w:tcPr>
            <w:tcW w:w="846" w:type="dxa"/>
          </w:tcPr>
          <w:p w14:paraId="3B22CF56" w14:textId="77777777" w:rsidR="007724A9" w:rsidRPr="00E97F01" w:rsidRDefault="007724A9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noProof/>
                <w:lang w:eastAsia="hr-HR"/>
              </w:rPr>
            </w:pPr>
            <w:r w:rsidRPr="00E97F01">
              <w:rPr>
                <w:rFonts w:eastAsia="Times New Roman" w:cstheme="minorHAnsi"/>
                <w:noProof/>
                <w:lang w:eastAsia="hr-HR"/>
              </w:rPr>
              <w:t>1.</w:t>
            </w:r>
          </w:p>
        </w:tc>
        <w:tc>
          <w:tcPr>
            <w:tcW w:w="1701" w:type="dxa"/>
          </w:tcPr>
          <w:p w14:paraId="4178DA21" w14:textId="77777777" w:rsidR="007724A9" w:rsidRPr="00E97F01" w:rsidRDefault="007724A9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noProof/>
                <w:lang w:eastAsia="hr-HR"/>
              </w:rPr>
            </w:pPr>
            <w:r w:rsidRPr="00E97F01">
              <w:rPr>
                <w:rFonts w:eastAsia="Times New Roman" w:cstheme="minorHAnsi"/>
                <w:noProof/>
                <w:lang w:eastAsia="hr-HR"/>
              </w:rPr>
              <w:t>737/5</w:t>
            </w:r>
          </w:p>
        </w:tc>
        <w:tc>
          <w:tcPr>
            <w:tcW w:w="2693" w:type="dxa"/>
          </w:tcPr>
          <w:p w14:paraId="5454ED31" w14:textId="77777777" w:rsidR="007724A9" w:rsidRPr="00E97F01" w:rsidRDefault="007724A9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noProof/>
                <w:lang w:eastAsia="hr-HR"/>
              </w:rPr>
            </w:pPr>
            <w:r w:rsidRPr="00E97F01">
              <w:rPr>
                <w:rFonts w:eastAsia="Times New Roman" w:cstheme="minorHAnsi"/>
                <w:noProof/>
                <w:lang w:eastAsia="hr-HR"/>
              </w:rPr>
              <w:t>Kapelica</w:t>
            </w:r>
          </w:p>
        </w:tc>
        <w:tc>
          <w:tcPr>
            <w:tcW w:w="1276" w:type="dxa"/>
          </w:tcPr>
          <w:p w14:paraId="591C5C66" w14:textId="77777777" w:rsidR="007724A9" w:rsidRPr="00E97F01" w:rsidRDefault="007724A9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noProof/>
                <w:lang w:eastAsia="hr-HR"/>
              </w:rPr>
            </w:pPr>
            <w:r w:rsidRPr="00E97F01">
              <w:rPr>
                <w:rFonts w:eastAsia="Times New Roman" w:cstheme="minorHAnsi"/>
                <w:noProof/>
                <w:lang w:eastAsia="hr-HR"/>
              </w:rPr>
              <w:t>4.252,0</w:t>
            </w:r>
          </w:p>
        </w:tc>
        <w:tc>
          <w:tcPr>
            <w:tcW w:w="2693" w:type="dxa"/>
          </w:tcPr>
          <w:p w14:paraId="3011889A" w14:textId="691B84DA" w:rsidR="007724A9" w:rsidRPr="00E97F01" w:rsidRDefault="007724A9" w:rsidP="007A41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noProof/>
                <w:lang w:eastAsia="hr-HR"/>
              </w:rPr>
            </w:pPr>
            <w:r w:rsidRPr="00E97F01">
              <w:rPr>
                <w:rFonts w:eastAsia="Times New Roman" w:cstheme="minorHAnsi"/>
                <w:noProof/>
                <w:lang w:eastAsia="hr-HR"/>
              </w:rPr>
              <w:t>5.000,00 kuna</w:t>
            </w:r>
            <w:r w:rsidR="0032553C" w:rsidRPr="00E97F01">
              <w:rPr>
                <w:rFonts w:eastAsia="Times New Roman" w:cstheme="minorHAnsi"/>
                <w:noProof/>
                <w:lang w:eastAsia="hr-HR"/>
              </w:rPr>
              <w:t>, 663,61 eur</w:t>
            </w:r>
          </w:p>
        </w:tc>
      </w:tr>
      <w:tr w:rsidR="007724A9" w:rsidRPr="00E97F01" w14:paraId="231B3D8B" w14:textId="77777777">
        <w:tc>
          <w:tcPr>
            <w:tcW w:w="846" w:type="dxa"/>
          </w:tcPr>
          <w:p w14:paraId="70DD10DB" w14:textId="77777777" w:rsidR="007724A9" w:rsidRPr="00E97F01" w:rsidRDefault="007724A9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noProof/>
                <w:lang w:eastAsia="hr-HR"/>
              </w:rPr>
            </w:pPr>
            <w:r w:rsidRPr="00E97F01">
              <w:rPr>
                <w:rFonts w:eastAsia="Times New Roman" w:cstheme="minorHAnsi"/>
                <w:noProof/>
                <w:lang w:eastAsia="hr-HR"/>
              </w:rPr>
              <w:t>2.</w:t>
            </w:r>
          </w:p>
        </w:tc>
        <w:tc>
          <w:tcPr>
            <w:tcW w:w="1701" w:type="dxa"/>
          </w:tcPr>
          <w:p w14:paraId="6BDC9D0A" w14:textId="77777777" w:rsidR="007724A9" w:rsidRPr="00E97F01" w:rsidRDefault="007724A9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noProof/>
                <w:lang w:eastAsia="hr-HR"/>
              </w:rPr>
            </w:pPr>
            <w:r w:rsidRPr="00E97F01">
              <w:rPr>
                <w:rFonts w:eastAsia="Times New Roman" w:cstheme="minorHAnsi"/>
                <w:noProof/>
                <w:lang w:eastAsia="hr-HR"/>
              </w:rPr>
              <w:t>737/6</w:t>
            </w:r>
          </w:p>
        </w:tc>
        <w:tc>
          <w:tcPr>
            <w:tcW w:w="2693" w:type="dxa"/>
          </w:tcPr>
          <w:p w14:paraId="09816FAA" w14:textId="77777777" w:rsidR="007724A9" w:rsidRPr="00E97F01" w:rsidRDefault="007724A9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noProof/>
                <w:lang w:eastAsia="hr-HR"/>
              </w:rPr>
            </w:pPr>
            <w:r w:rsidRPr="00E97F01">
              <w:rPr>
                <w:rFonts w:eastAsia="Times New Roman" w:cstheme="minorHAnsi"/>
                <w:noProof/>
                <w:lang w:eastAsia="hr-HR"/>
              </w:rPr>
              <w:t>Kapelica</w:t>
            </w:r>
          </w:p>
        </w:tc>
        <w:tc>
          <w:tcPr>
            <w:tcW w:w="1276" w:type="dxa"/>
          </w:tcPr>
          <w:p w14:paraId="45A576F1" w14:textId="77777777" w:rsidR="007724A9" w:rsidRPr="00E97F01" w:rsidRDefault="007724A9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noProof/>
                <w:lang w:eastAsia="hr-HR"/>
              </w:rPr>
            </w:pPr>
            <w:r w:rsidRPr="00E97F01">
              <w:rPr>
                <w:rFonts w:eastAsia="Times New Roman" w:cstheme="minorHAnsi"/>
                <w:noProof/>
                <w:lang w:eastAsia="hr-HR"/>
              </w:rPr>
              <w:t>3.474,0</w:t>
            </w:r>
          </w:p>
        </w:tc>
        <w:tc>
          <w:tcPr>
            <w:tcW w:w="2693" w:type="dxa"/>
          </w:tcPr>
          <w:p w14:paraId="77D0DF81" w14:textId="271E3478" w:rsidR="007724A9" w:rsidRPr="00E97F01" w:rsidRDefault="007724A9" w:rsidP="007A41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noProof/>
                <w:lang w:eastAsia="hr-HR"/>
              </w:rPr>
            </w:pPr>
            <w:r w:rsidRPr="00E97F01">
              <w:rPr>
                <w:rFonts w:eastAsia="Times New Roman" w:cstheme="minorHAnsi"/>
                <w:noProof/>
                <w:lang w:eastAsia="hr-HR"/>
              </w:rPr>
              <w:t>4.100,00 kuna</w:t>
            </w:r>
            <w:r w:rsidR="0032553C" w:rsidRPr="00E97F01">
              <w:rPr>
                <w:rFonts w:eastAsia="Times New Roman" w:cstheme="minorHAnsi"/>
                <w:noProof/>
                <w:lang w:eastAsia="hr-HR"/>
              </w:rPr>
              <w:t>, 544,16 eur</w:t>
            </w:r>
          </w:p>
        </w:tc>
      </w:tr>
      <w:tr w:rsidR="007724A9" w:rsidRPr="00E97F01" w14:paraId="3395FE23" w14:textId="77777777">
        <w:tc>
          <w:tcPr>
            <w:tcW w:w="846" w:type="dxa"/>
          </w:tcPr>
          <w:p w14:paraId="6714C3B4" w14:textId="77777777" w:rsidR="007724A9" w:rsidRPr="00E97F01" w:rsidRDefault="007724A9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noProof/>
                <w:lang w:eastAsia="hr-HR"/>
              </w:rPr>
            </w:pPr>
            <w:r w:rsidRPr="00E97F01">
              <w:rPr>
                <w:rFonts w:eastAsia="Times New Roman" w:cstheme="minorHAnsi"/>
                <w:noProof/>
                <w:lang w:eastAsia="hr-HR"/>
              </w:rPr>
              <w:t xml:space="preserve">3. </w:t>
            </w:r>
          </w:p>
        </w:tc>
        <w:tc>
          <w:tcPr>
            <w:tcW w:w="1701" w:type="dxa"/>
          </w:tcPr>
          <w:p w14:paraId="22A4B1CD" w14:textId="77777777" w:rsidR="007724A9" w:rsidRPr="00E97F01" w:rsidRDefault="007724A9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noProof/>
                <w:lang w:eastAsia="hr-HR"/>
              </w:rPr>
            </w:pPr>
            <w:r w:rsidRPr="00E97F01">
              <w:rPr>
                <w:rFonts w:eastAsia="Times New Roman" w:cstheme="minorHAnsi"/>
                <w:noProof/>
                <w:lang w:eastAsia="hr-HR"/>
              </w:rPr>
              <w:t>738/1</w:t>
            </w:r>
          </w:p>
        </w:tc>
        <w:tc>
          <w:tcPr>
            <w:tcW w:w="2693" w:type="dxa"/>
          </w:tcPr>
          <w:p w14:paraId="2345BE0C" w14:textId="77777777" w:rsidR="007724A9" w:rsidRPr="00E97F01" w:rsidRDefault="007724A9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noProof/>
                <w:lang w:eastAsia="hr-HR"/>
              </w:rPr>
            </w:pPr>
            <w:r w:rsidRPr="00E97F01">
              <w:rPr>
                <w:rFonts w:eastAsia="Times New Roman" w:cstheme="minorHAnsi"/>
                <w:noProof/>
                <w:lang w:eastAsia="hr-HR"/>
              </w:rPr>
              <w:t>Kapelica</w:t>
            </w:r>
          </w:p>
        </w:tc>
        <w:tc>
          <w:tcPr>
            <w:tcW w:w="1276" w:type="dxa"/>
          </w:tcPr>
          <w:p w14:paraId="45988B28" w14:textId="77777777" w:rsidR="007724A9" w:rsidRPr="00E97F01" w:rsidRDefault="007724A9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noProof/>
                <w:lang w:eastAsia="hr-HR"/>
              </w:rPr>
            </w:pPr>
            <w:r w:rsidRPr="00E97F01">
              <w:rPr>
                <w:rFonts w:eastAsia="Times New Roman" w:cstheme="minorHAnsi"/>
                <w:noProof/>
                <w:lang w:eastAsia="hr-HR"/>
              </w:rPr>
              <w:t>5.636,0</w:t>
            </w:r>
          </w:p>
        </w:tc>
        <w:tc>
          <w:tcPr>
            <w:tcW w:w="2693" w:type="dxa"/>
          </w:tcPr>
          <w:p w14:paraId="081F4B3C" w14:textId="748B0184" w:rsidR="007724A9" w:rsidRPr="00E97F01" w:rsidRDefault="007724A9" w:rsidP="007A41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noProof/>
                <w:lang w:eastAsia="hr-HR"/>
              </w:rPr>
            </w:pPr>
            <w:r w:rsidRPr="00E97F01">
              <w:rPr>
                <w:rFonts w:eastAsia="Times New Roman" w:cstheme="minorHAnsi"/>
                <w:noProof/>
                <w:lang w:eastAsia="hr-HR"/>
              </w:rPr>
              <w:t>6.600,00 kuna</w:t>
            </w:r>
            <w:r w:rsidR="0032553C" w:rsidRPr="00E97F01">
              <w:rPr>
                <w:rFonts w:eastAsia="Times New Roman" w:cstheme="minorHAnsi"/>
                <w:noProof/>
                <w:lang w:eastAsia="hr-HR"/>
              </w:rPr>
              <w:t>, 875,97 eur</w:t>
            </w:r>
          </w:p>
        </w:tc>
      </w:tr>
      <w:tr w:rsidR="007724A9" w:rsidRPr="00E97F01" w14:paraId="170D3BA9" w14:textId="77777777">
        <w:tc>
          <w:tcPr>
            <w:tcW w:w="846" w:type="dxa"/>
          </w:tcPr>
          <w:p w14:paraId="1C43472E" w14:textId="77777777" w:rsidR="007724A9" w:rsidRPr="00E97F01" w:rsidRDefault="007724A9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noProof/>
                <w:lang w:eastAsia="hr-HR"/>
              </w:rPr>
            </w:pPr>
            <w:r w:rsidRPr="00E97F01">
              <w:rPr>
                <w:rFonts w:eastAsia="Times New Roman" w:cstheme="minorHAnsi"/>
                <w:noProof/>
                <w:lang w:eastAsia="hr-HR"/>
              </w:rPr>
              <w:t>4.</w:t>
            </w:r>
          </w:p>
        </w:tc>
        <w:tc>
          <w:tcPr>
            <w:tcW w:w="1701" w:type="dxa"/>
          </w:tcPr>
          <w:p w14:paraId="5C0E679B" w14:textId="77777777" w:rsidR="007724A9" w:rsidRPr="00E97F01" w:rsidRDefault="007724A9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noProof/>
                <w:lang w:eastAsia="hr-HR"/>
              </w:rPr>
            </w:pPr>
            <w:r w:rsidRPr="00E97F01">
              <w:rPr>
                <w:rFonts w:eastAsia="Times New Roman" w:cstheme="minorHAnsi"/>
                <w:noProof/>
                <w:lang w:eastAsia="hr-HR"/>
              </w:rPr>
              <w:t>738/18</w:t>
            </w:r>
          </w:p>
        </w:tc>
        <w:tc>
          <w:tcPr>
            <w:tcW w:w="2693" w:type="dxa"/>
          </w:tcPr>
          <w:p w14:paraId="2FA9927B" w14:textId="77777777" w:rsidR="007724A9" w:rsidRPr="00E97F01" w:rsidRDefault="007724A9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noProof/>
                <w:lang w:eastAsia="hr-HR"/>
              </w:rPr>
            </w:pPr>
            <w:r w:rsidRPr="00E97F01">
              <w:rPr>
                <w:rFonts w:eastAsia="Times New Roman" w:cstheme="minorHAnsi"/>
                <w:noProof/>
                <w:lang w:eastAsia="hr-HR"/>
              </w:rPr>
              <w:t>Kapelica</w:t>
            </w:r>
          </w:p>
        </w:tc>
        <w:tc>
          <w:tcPr>
            <w:tcW w:w="1276" w:type="dxa"/>
          </w:tcPr>
          <w:p w14:paraId="1765451D" w14:textId="77777777" w:rsidR="007724A9" w:rsidRPr="00E97F01" w:rsidRDefault="007724A9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noProof/>
                <w:lang w:eastAsia="hr-HR"/>
              </w:rPr>
            </w:pPr>
            <w:r w:rsidRPr="00E97F01">
              <w:rPr>
                <w:rFonts w:eastAsia="Times New Roman" w:cstheme="minorHAnsi"/>
                <w:noProof/>
                <w:lang w:eastAsia="hr-HR"/>
              </w:rPr>
              <w:t>6.344,0</w:t>
            </w:r>
          </w:p>
        </w:tc>
        <w:tc>
          <w:tcPr>
            <w:tcW w:w="2693" w:type="dxa"/>
          </w:tcPr>
          <w:p w14:paraId="23192781" w14:textId="697E9C41" w:rsidR="007724A9" w:rsidRPr="00E97F01" w:rsidRDefault="007724A9" w:rsidP="007A41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noProof/>
                <w:lang w:eastAsia="hr-HR"/>
              </w:rPr>
            </w:pPr>
            <w:r w:rsidRPr="00E97F01">
              <w:rPr>
                <w:rFonts w:eastAsia="Times New Roman" w:cstheme="minorHAnsi"/>
                <w:noProof/>
                <w:lang w:eastAsia="hr-HR"/>
              </w:rPr>
              <w:t>7.400,00 kuna</w:t>
            </w:r>
            <w:r w:rsidR="0032553C" w:rsidRPr="00E97F01">
              <w:rPr>
                <w:rFonts w:eastAsia="Times New Roman" w:cstheme="minorHAnsi"/>
                <w:noProof/>
                <w:lang w:eastAsia="hr-HR"/>
              </w:rPr>
              <w:t>, 982,15 eur</w:t>
            </w:r>
          </w:p>
        </w:tc>
      </w:tr>
    </w:tbl>
    <w:p w14:paraId="16433E73" w14:textId="17380C70" w:rsidR="007724A9" w:rsidRPr="00DD6DCC" w:rsidRDefault="00DD6DCC" w:rsidP="007724A9">
      <w:pPr>
        <w:widowControl w:val="0"/>
        <w:autoSpaceDE w:val="0"/>
        <w:autoSpaceDN w:val="0"/>
        <w:adjustRightInd w:val="0"/>
        <w:jc w:val="left"/>
        <w:rPr>
          <w:rFonts w:eastAsia="Times New Roman" w:cstheme="minorHAnsi"/>
          <w:noProof/>
          <w:sz w:val="16"/>
          <w:szCs w:val="16"/>
          <w:lang w:eastAsia="hr-HR"/>
        </w:rPr>
      </w:pPr>
      <w:r>
        <w:rPr>
          <w:rFonts w:eastAsia="Times New Roman" w:cstheme="minorHAnsi"/>
          <w:noProof/>
          <w:sz w:val="16"/>
          <w:szCs w:val="16"/>
          <w:lang w:eastAsia="hr-HR"/>
        </w:rPr>
        <w:t>Fiksni tečaj konverzije 1EUR=7,53450 kn.</w:t>
      </w:r>
    </w:p>
    <w:p w14:paraId="05E7968E" w14:textId="20878640" w:rsidR="007A4133" w:rsidRPr="00E97F01" w:rsidRDefault="007A4133" w:rsidP="007724A9">
      <w:pPr>
        <w:widowControl w:val="0"/>
        <w:autoSpaceDE w:val="0"/>
        <w:autoSpaceDN w:val="0"/>
        <w:adjustRightInd w:val="0"/>
        <w:jc w:val="left"/>
        <w:rPr>
          <w:rFonts w:eastAsia="Times New Roman" w:cstheme="minorHAnsi"/>
          <w:noProof/>
          <w:lang w:eastAsia="hr-HR"/>
        </w:rPr>
      </w:pPr>
    </w:p>
    <w:p w14:paraId="0A3615BA" w14:textId="1D87F848" w:rsidR="007A4133" w:rsidRDefault="007A4133" w:rsidP="007724A9">
      <w:pPr>
        <w:widowControl w:val="0"/>
        <w:autoSpaceDE w:val="0"/>
        <w:autoSpaceDN w:val="0"/>
        <w:adjustRightInd w:val="0"/>
        <w:jc w:val="left"/>
        <w:rPr>
          <w:rFonts w:eastAsia="Times New Roman" w:cstheme="minorHAnsi"/>
          <w:noProof/>
          <w:lang w:eastAsia="hr-HR"/>
        </w:rPr>
      </w:pPr>
    </w:p>
    <w:p w14:paraId="1BFDBD58" w14:textId="77777777" w:rsidR="00E97F01" w:rsidRPr="00E97F01" w:rsidRDefault="00E97F01" w:rsidP="007724A9">
      <w:pPr>
        <w:widowControl w:val="0"/>
        <w:autoSpaceDE w:val="0"/>
        <w:autoSpaceDN w:val="0"/>
        <w:adjustRightInd w:val="0"/>
        <w:jc w:val="left"/>
        <w:rPr>
          <w:rFonts w:eastAsia="Times New Roman" w:cstheme="minorHAnsi"/>
          <w:noProof/>
          <w:lang w:eastAsia="hr-HR"/>
        </w:rPr>
      </w:pPr>
    </w:p>
    <w:p w14:paraId="1D54E863" w14:textId="060435E8" w:rsidR="00625C54" w:rsidRPr="00E97F01" w:rsidRDefault="00625C54" w:rsidP="00625C54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lastRenderedPageBreak/>
        <w:t>I</w:t>
      </w:r>
      <w:r w:rsidR="007724A9" w:rsidRPr="00E97F01">
        <w:rPr>
          <w:rFonts w:eastAsia="Times New Roman" w:cstheme="minorHAnsi"/>
          <w:noProof/>
          <w:lang w:eastAsia="hr-HR"/>
        </w:rPr>
        <w:t>V</w:t>
      </w:r>
      <w:r w:rsidRPr="00E97F01">
        <w:rPr>
          <w:rFonts w:eastAsia="Times New Roman" w:cstheme="minorHAnsi"/>
          <w:noProof/>
          <w:lang w:eastAsia="hr-HR"/>
        </w:rPr>
        <w:t>.</w:t>
      </w:r>
    </w:p>
    <w:p w14:paraId="0A9C6D0F" w14:textId="47B19C4D" w:rsidR="00625C54" w:rsidRPr="00E97F01" w:rsidRDefault="00625C54" w:rsidP="00625C54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 xml:space="preserve">Na Javnom natječaju mogu </w:t>
      </w:r>
      <w:r w:rsidR="006A7074" w:rsidRPr="00E97F01">
        <w:rPr>
          <w:rFonts w:eastAsia="Times New Roman" w:cstheme="minorHAnsi"/>
          <w:noProof/>
          <w:lang w:eastAsia="hr-HR"/>
        </w:rPr>
        <w:t xml:space="preserve">pod jednakim uvjetima </w:t>
      </w:r>
      <w:r w:rsidRPr="00E97F01">
        <w:rPr>
          <w:rFonts w:eastAsia="Times New Roman" w:cstheme="minorHAnsi"/>
          <w:noProof/>
          <w:lang w:eastAsia="hr-HR"/>
        </w:rPr>
        <w:t>sudjelovati</w:t>
      </w:r>
      <w:r w:rsidR="007113BC" w:rsidRPr="00E97F01">
        <w:rPr>
          <w:rFonts w:eastAsia="Times New Roman" w:cstheme="minorHAnsi"/>
          <w:noProof/>
          <w:lang w:eastAsia="hr-HR"/>
        </w:rPr>
        <w:t xml:space="preserve"> </w:t>
      </w:r>
      <w:r w:rsidRPr="00E97F01">
        <w:rPr>
          <w:rFonts w:eastAsia="Times New Roman" w:cstheme="minorHAnsi"/>
          <w:noProof/>
          <w:lang w:eastAsia="hr-HR"/>
        </w:rPr>
        <w:t xml:space="preserve"> </w:t>
      </w:r>
      <w:r w:rsidR="006A7074" w:rsidRPr="00E97F01">
        <w:rPr>
          <w:rFonts w:eastAsia="Times New Roman" w:cstheme="minorHAnsi"/>
          <w:noProof/>
          <w:lang w:eastAsia="hr-HR"/>
        </w:rPr>
        <w:t xml:space="preserve">domaće i strane </w:t>
      </w:r>
      <w:r w:rsidRPr="00E97F01">
        <w:rPr>
          <w:rFonts w:eastAsia="Times New Roman" w:cstheme="minorHAnsi"/>
          <w:noProof/>
          <w:lang w:eastAsia="hr-HR"/>
        </w:rPr>
        <w:t>fizičke i pravne osobe koje</w:t>
      </w:r>
      <w:r w:rsidR="006A7074" w:rsidRPr="00E97F01">
        <w:rPr>
          <w:rFonts w:eastAsia="Times New Roman" w:cstheme="minorHAnsi"/>
          <w:noProof/>
          <w:lang w:eastAsia="hr-HR"/>
        </w:rPr>
        <w:t>:</w:t>
      </w:r>
    </w:p>
    <w:p w14:paraId="6A8A7184" w14:textId="5B52504F" w:rsidR="006A7074" w:rsidRPr="00E97F01" w:rsidRDefault="006A7074" w:rsidP="006A7074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imaju prebivalište, odnosno sjedište na području Grada Garešnice ili će istima mjesto ulaganja biti Poduzetnička zona Kapelica,</w:t>
      </w:r>
    </w:p>
    <w:p w14:paraId="3EB2ABD3" w14:textId="460F9E20" w:rsidR="006A7074" w:rsidRPr="00E97F01" w:rsidRDefault="006A7074" w:rsidP="006A7074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nemaju dugovanja prema Republici Hrvatskoj i Gradu Garešnici,</w:t>
      </w:r>
    </w:p>
    <w:p w14:paraId="6C33651B" w14:textId="7898C0CD" w:rsidR="006A7074" w:rsidRPr="00E97F01" w:rsidRDefault="006A7074" w:rsidP="006A7074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nemaju dugovanja prema svojim zaposlenicima,</w:t>
      </w:r>
    </w:p>
    <w:p w14:paraId="21C1E4F3" w14:textId="4FB8C981" w:rsidR="006A7074" w:rsidRPr="00E97F01" w:rsidRDefault="006A7074" w:rsidP="006A7074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nad kojima u trenutku predaje ponude nije ot</w:t>
      </w:r>
      <w:r w:rsidR="006D5C02" w:rsidRPr="00E97F01">
        <w:rPr>
          <w:rFonts w:eastAsia="Times New Roman" w:cstheme="minorHAnsi"/>
          <w:noProof/>
          <w:lang w:eastAsia="hr-HR"/>
        </w:rPr>
        <w:t>vo</w:t>
      </w:r>
      <w:r w:rsidRPr="00E97F01">
        <w:rPr>
          <w:rFonts w:eastAsia="Times New Roman" w:cstheme="minorHAnsi"/>
          <w:noProof/>
          <w:lang w:eastAsia="hr-HR"/>
        </w:rPr>
        <w:t>ren stečajni postupak, postupak predstečajne nagodbe ili postupak likvidacije.</w:t>
      </w:r>
    </w:p>
    <w:p w14:paraId="607267AB" w14:textId="2E8146B5" w:rsidR="00625C54" w:rsidRPr="00E97F01" w:rsidRDefault="00625C54" w:rsidP="00625C54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</w:p>
    <w:p w14:paraId="3755BF29" w14:textId="6A94BDA0" w:rsidR="00625C54" w:rsidRPr="00E97F01" w:rsidRDefault="00625C54" w:rsidP="00625C54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V.</w:t>
      </w:r>
    </w:p>
    <w:p w14:paraId="7AA1B3AF" w14:textId="1B277AA6" w:rsidR="00625C54" w:rsidRPr="00E97F01" w:rsidRDefault="00625C54" w:rsidP="00625C54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Javni natječaj provest će se prikupljanjem pisanih ponuda u zatvorenim omotnicama.</w:t>
      </w:r>
    </w:p>
    <w:p w14:paraId="2DFD04B5" w14:textId="07A2DA47" w:rsidR="000F352C" w:rsidRPr="00E97F01" w:rsidRDefault="000F352C" w:rsidP="000F352C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 xml:space="preserve">Rok za podnošenje ponuda iznosi </w:t>
      </w:r>
      <w:r w:rsidR="006D5C02" w:rsidRPr="00E97F01">
        <w:rPr>
          <w:rFonts w:eastAsia="Times New Roman" w:cstheme="minorHAnsi"/>
          <w:noProof/>
          <w:lang w:eastAsia="hr-HR"/>
        </w:rPr>
        <w:t>15</w:t>
      </w:r>
      <w:r w:rsidRPr="00E97F01">
        <w:rPr>
          <w:rFonts w:eastAsia="Times New Roman" w:cstheme="minorHAnsi"/>
          <w:noProof/>
          <w:lang w:eastAsia="hr-HR"/>
        </w:rPr>
        <w:t xml:space="preserve"> (</w:t>
      </w:r>
      <w:r w:rsidR="006D5C02" w:rsidRPr="00E97F01">
        <w:rPr>
          <w:rFonts w:eastAsia="Times New Roman" w:cstheme="minorHAnsi"/>
          <w:noProof/>
          <w:lang w:eastAsia="hr-HR"/>
        </w:rPr>
        <w:t>petnaest</w:t>
      </w:r>
      <w:r w:rsidRPr="00E97F01">
        <w:rPr>
          <w:rFonts w:eastAsia="Times New Roman" w:cstheme="minorHAnsi"/>
          <w:noProof/>
          <w:lang w:eastAsia="hr-HR"/>
        </w:rPr>
        <w:t>) dana od dana objave Javnog natječaja.</w:t>
      </w:r>
    </w:p>
    <w:p w14:paraId="66382828" w14:textId="7E99DA2E" w:rsidR="0032553C" w:rsidRPr="00E97F01" w:rsidRDefault="000F352C" w:rsidP="000F352C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Kao dan objave Javnog natječaja, uzima se dan objave Javnog natječaj na mrežnim stranicama Grada Garešnice.</w:t>
      </w:r>
    </w:p>
    <w:p w14:paraId="6F540D8B" w14:textId="77777777" w:rsidR="00B346B5" w:rsidRPr="00E97F01" w:rsidRDefault="00B346B5" w:rsidP="000F352C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</w:p>
    <w:p w14:paraId="45A1050B" w14:textId="673B93BD" w:rsidR="00625C54" w:rsidRPr="00E97F01" w:rsidRDefault="000F352C" w:rsidP="000F352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V</w:t>
      </w:r>
      <w:r w:rsidR="007724A9" w:rsidRPr="00E97F01">
        <w:rPr>
          <w:rFonts w:eastAsia="Times New Roman" w:cstheme="minorHAnsi"/>
          <w:noProof/>
          <w:lang w:eastAsia="hr-HR"/>
        </w:rPr>
        <w:t>I</w:t>
      </w:r>
      <w:r w:rsidRPr="00E97F01">
        <w:rPr>
          <w:rFonts w:eastAsia="Times New Roman" w:cstheme="minorHAnsi"/>
          <w:noProof/>
          <w:lang w:eastAsia="hr-HR"/>
        </w:rPr>
        <w:t>.</w:t>
      </w:r>
    </w:p>
    <w:p w14:paraId="5CD37A23" w14:textId="32F8E246" w:rsidR="00625C54" w:rsidRPr="00E97F01" w:rsidRDefault="00625C54" w:rsidP="00625C54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Pisan</w:t>
      </w:r>
      <w:r w:rsidR="000F352C" w:rsidRPr="00E97F01">
        <w:rPr>
          <w:rFonts w:eastAsia="Times New Roman" w:cstheme="minorHAnsi"/>
          <w:noProof/>
          <w:lang w:eastAsia="hr-HR"/>
        </w:rPr>
        <w:t>e</w:t>
      </w:r>
      <w:r w:rsidRPr="00E97F01">
        <w:rPr>
          <w:rFonts w:eastAsia="Times New Roman" w:cstheme="minorHAnsi"/>
          <w:noProof/>
          <w:lang w:eastAsia="hr-HR"/>
        </w:rPr>
        <w:t xml:space="preserve"> ponud</w:t>
      </w:r>
      <w:r w:rsidR="000F352C" w:rsidRPr="00E97F01">
        <w:rPr>
          <w:rFonts w:eastAsia="Times New Roman" w:cstheme="minorHAnsi"/>
          <w:noProof/>
          <w:lang w:eastAsia="hr-HR"/>
        </w:rPr>
        <w:t>e</w:t>
      </w:r>
      <w:r w:rsidRPr="00E97F01">
        <w:rPr>
          <w:rFonts w:eastAsia="Times New Roman" w:cstheme="minorHAnsi"/>
          <w:noProof/>
          <w:lang w:eastAsia="hr-HR"/>
        </w:rPr>
        <w:t xml:space="preserve"> dostavlja</w:t>
      </w:r>
      <w:r w:rsidR="000F352C" w:rsidRPr="00E97F01">
        <w:rPr>
          <w:rFonts w:eastAsia="Times New Roman" w:cstheme="minorHAnsi"/>
          <w:noProof/>
          <w:lang w:eastAsia="hr-HR"/>
        </w:rPr>
        <w:t>ju</w:t>
      </w:r>
      <w:r w:rsidRPr="00E97F01">
        <w:rPr>
          <w:rFonts w:eastAsia="Times New Roman" w:cstheme="minorHAnsi"/>
          <w:noProof/>
          <w:lang w:eastAsia="hr-HR"/>
        </w:rPr>
        <w:t xml:space="preserve"> se u zatvorenoj omotnici </w:t>
      </w:r>
      <w:r w:rsidR="0091163B" w:rsidRPr="00E97F01">
        <w:rPr>
          <w:rFonts w:eastAsia="Times New Roman" w:cstheme="minorHAnsi"/>
          <w:noProof/>
          <w:lang w:eastAsia="hr-HR"/>
        </w:rPr>
        <w:t xml:space="preserve">isključivo </w:t>
      </w:r>
      <w:r w:rsidRPr="00E97F01">
        <w:rPr>
          <w:rFonts w:eastAsia="Times New Roman" w:cstheme="minorHAnsi"/>
          <w:noProof/>
          <w:lang w:eastAsia="hr-HR"/>
        </w:rPr>
        <w:t>putem pošte preporučenom pošiljkom na adresu Grada Garešnice, Vladimira Nazora 20A, 43280 Garešnica, s naznakom</w:t>
      </w:r>
    </w:p>
    <w:p w14:paraId="451EBCF3" w14:textId="77777777" w:rsidR="000F352C" w:rsidRPr="00E97F01" w:rsidRDefault="000F352C" w:rsidP="00625C54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</w:p>
    <w:p w14:paraId="49B9ED8F" w14:textId="70019CD0" w:rsidR="00625C54" w:rsidRPr="00E97F01" w:rsidRDefault="00625C54" w:rsidP="00625C54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b/>
          <w:bCs/>
          <w:noProof/>
          <w:lang w:eastAsia="hr-HR"/>
        </w:rPr>
        <w:t xml:space="preserve">„ZA NATJEČAJ ZA </w:t>
      </w:r>
      <w:r w:rsidR="006D5C02" w:rsidRPr="00E97F01">
        <w:rPr>
          <w:rFonts w:eastAsia="Times New Roman" w:cstheme="minorHAnsi"/>
          <w:b/>
          <w:bCs/>
          <w:noProof/>
          <w:lang w:eastAsia="hr-HR"/>
        </w:rPr>
        <w:t>PRAVO GRAĐENJA</w:t>
      </w:r>
      <w:r w:rsidRPr="00E97F01">
        <w:rPr>
          <w:rFonts w:eastAsia="Times New Roman" w:cstheme="minorHAnsi"/>
          <w:b/>
          <w:bCs/>
          <w:noProof/>
          <w:lang w:eastAsia="hr-HR"/>
        </w:rPr>
        <w:t xml:space="preserve"> – NE OTVARAJ“</w:t>
      </w:r>
      <w:r w:rsidRPr="00E97F01">
        <w:rPr>
          <w:rFonts w:eastAsia="Times New Roman" w:cstheme="minorHAnsi"/>
          <w:noProof/>
          <w:lang w:eastAsia="hr-HR"/>
        </w:rPr>
        <w:t>.</w:t>
      </w:r>
    </w:p>
    <w:p w14:paraId="65E32E28" w14:textId="576EA05A" w:rsidR="00625C54" w:rsidRPr="00E97F01" w:rsidRDefault="00625C54" w:rsidP="00625C54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lang w:eastAsia="hr-HR"/>
        </w:rPr>
      </w:pPr>
    </w:p>
    <w:p w14:paraId="25B55D25" w14:textId="07041D4E" w:rsidR="00625C54" w:rsidRPr="00E97F01" w:rsidRDefault="00625C54" w:rsidP="00625C54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Danom predaje ponude smatra  se dan predaje ponude na pošti isključivo preproučenom pošiljkom.</w:t>
      </w:r>
    </w:p>
    <w:p w14:paraId="1EFDFF57" w14:textId="60AF6C5A" w:rsidR="002B1903" w:rsidRPr="00E97F01" w:rsidRDefault="002B1903" w:rsidP="00625C54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Nepravovremene i nepotpune ponude neće se razmatrati.</w:t>
      </w:r>
    </w:p>
    <w:p w14:paraId="0A94EE3A" w14:textId="474391B1" w:rsidR="00625C54" w:rsidRPr="00E97F01" w:rsidRDefault="00625C54" w:rsidP="00625C54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</w:p>
    <w:p w14:paraId="0638FDDC" w14:textId="44DC9ED3" w:rsidR="000F352C" w:rsidRPr="00E97F01" w:rsidRDefault="000F352C" w:rsidP="000F352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VI</w:t>
      </w:r>
      <w:r w:rsidR="002B1903" w:rsidRPr="00E97F01">
        <w:rPr>
          <w:rFonts w:eastAsia="Times New Roman" w:cstheme="minorHAnsi"/>
          <w:noProof/>
          <w:lang w:eastAsia="hr-HR"/>
        </w:rPr>
        <w:t>I</w:t>
      </w:r>
      <w:r w:rsidRPr="00E97F01">
        <w:rPr>
          <w:rFonts w:eastAsia="Times New Roman" w:cstheme="minorHAnsi"/>
          <w:noProof/>
          <w:lang w:eastAsia="hr-HR"/>
        </w:rPr>
        <w:t>.</w:t>
      </w:r>
    </w:p>
    <w:p w14:paraId="4E3E2F23" w14:textId="5F31EEDA" w:rsidR="008E1861" w:rsidRPr="00E97F01" w:rsidRDefault="000F352C" w:rsidP="000F352C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 xml:space="preserve">Pisana ponuda mora </w:t>
      </w:r>
      <w:r w:rsidR="008E1861" w:rsidRPr="00E97F01">
        <w:rPr>
          <w:rFonts w:eastAsia="Times New Roman" w:cstheme="minorHAnsi"/>
          <w:noProof/>
          <w:lang w:eastAsia="hr-HR"/>
        </w:rPr>
        <w:t xml:space="preserve">obavezno </w:t>
      </w:r>
      <w:r w:rsidRPr="00E97F01">
        <w:rPr>
          <w:rFonts w:eastAsia="Times New Roman" w:cstheme="minorHAnsi"/>
          <w:noProof/>
          <w:lang w:eastAsia="hr-HR"/>
        </w:rPr>
        <w:t>sadržavati:</w:t>
      </w:r>
    </w:p>
    <w:p w14:paraId="19A50CCC" w14:textId="6910A89B" w:rsidR="008E1861" w:rsidRPr="00E97F01" w:rsidRDefault="008E1861" w:rsidP="000F352C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 xml:space="preserve">      -      ime, prezime i adresu za fizičku osobu, odnosno naziv i sjedište za pravnu osobu ponuditelja</w:t>
      </w:r>
      <w:r w:rsidR="008D19BF" w:rsidRPr="00E97F01">
        <w:rPr>
          <w:rFonts w:eastAsia="Times New Roman" w:cstheme="minorHAnsi"/>
          <w:noProof/>
          <w:lang w:eastAsia="hr-HR"/>
        </w:rPr>
        <w:t xml:space="preserve">, OIB </w:t>
      </w:r>
      <w:r w:rsidR="008D19BF" w:rsidRPr="00E97F01">
        <w:rPr>
          <w:rFonts w:eastAsia="Times New Roman" w:cstheme="minorHAnsi"/>
          <w:noProof/>
          <w:lang w:eastAsia="hr-HR"/>
        </w:rPr>
        <w:tab/>
        <w:t xml:space="preserve">ponuditelja,  broj telefona, e-mail i druge kontakte ponuditelja te detaljni profil ponuditelja (opis </w:t>
      </w:r>
      <w:r w:rsidR="008D19BF" w:rsidRPr="00E97F01">
        <w:rPr>
          <w:rFonts w:eastAsia="Times New Roman" w:cstheme="minorHAnsi"/>
          <w:noProof/>
          <w:lang w:eastAsia="hr-HR"/>
        </w:rPr>
        <w:tab/>
        <w:t>djelatnosti, broj zaposlenih, podatke o osnivačima i sl.)</w:t>
      </w:r>
    </w:p>
    <w:p w14:paraId="4FD8287A" w14:textId="78A59CE8" w:rsidR="0080029E" w:rsidRPr="00E97F01" w:rsidRDefault="0080029E" w:rsidP="000F352C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 xml:space="preserve">naznaku </w:t>
      </w:r>
      <w:r w:rsidR="007724A9" w:rsidRPr="00E97F01">
        <w:rPr>
          <w:rFonts w:eastAsia="Times New Roman" w:cstheme="minorHAnsi"/>
          <w:noProof/>
          <w:lang w:eastAsia="hr-HR"/>
        </w:rPr>
        <w:t xml:space="preserve">zemljišta </w:t>
      </w:r>
      <w:r w:rsidRPr="00E97F01">
        <w:rPr>
          <w:rFonts w:eastAsia="Times New Roman" w:cstheme="minorHAnsi"/>
          <w:noProof/>
          <w:lang w:eastAsia="hr-HR"/>
        </w:rPr>
        <w:t>za koj</w:t>
      </w:r>
      <w:r w:rsidR="008D19BF" w:rsidRPr="00E97F01">
        <w:rPr>
          <w:rFonts w:eastAsia="Times New Roman" w:cstheme="minorHAnsi"/>
          <w:noProof/>
          <w:lang w:eastAsia="hr-HR"/>
        </w:rPr>
        <w:t>e</w:t>
      </w:r>
      <w:r w:rsidRPr="00E97F01">
        <w:rPr>
          <w:rFonts w:eastAsia="Times New Roman" w:cstheme="minorHAnsi"/>
          <w:noProof/>
          <w:lang w:eastAsia="hr-HR"/>
        </w:rPr>
        <w:t xml:space="preserve"> se podnosi ponuda;</w:t>
      </w:r>
    </w:p>
    <w:p w14:paraId="5B5A5226" w14:textId="26EEB7BD" w:rsidR="00E01E18" w:rsidRPr="00E97F01" w:rsidRDefault="0080029E" w:rsidP="000F352C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 xml:space="preserve">ponuđeni iznos </w:t>
      </w:r>
      <w:r w:rsidR="007724A9" w:rsidRPr="00E97F01">
        <w:rPr>
          <w:rFonts w:eastAsia="Times New Roman" w:cstheme="minorHAnsi"/>
          <w:noProof/>
          <w:lang w:eastAsia="hr-HR"/>
        </w:rPr>
        <w:t>naknade za pravo građenja</w:t>
      </w:r>
      <w:r w:rsidR="00507693" w:rsidRPr="00E97F01">
        <w:rPr>
          <w:rFonts w:eastAsia="Times New Roman" w:cstheme="minorHAnsi"/>
          <w:noProof/>
          <w:lang w:eastAsia="hr-HR"/>
        </w:rPr>
        <w:t xml:space="preserve"> koji ne može biti manji od </w:t>
      </w:r>
      <w:r w:rsidR="007724A9" w:rsidRPr="00E97F01">
        <w:rPr>
          <w:rFonts w:eastAsia="Times New Roman" w:cstheme="minorHAnsi"/>
          <w:noProof/>
          <w:lang w:eastAsia="hr-HR"/>
        </w:rPr>
        <w:t xml:space="preserve">minimalnog iznosa naknade iz </w:t>
      </w:r>
      <w:r w:rsidR="006A4E1B" w:rsidRPr="00E97F01">
        <w:rPr>
          <w:rFonts w:eastAsia="Times New Roman" w:cstheme="minorHAnsi"/>
          <w:noProof/>
          <w:lang w:eastAsia="hr-HR"/>
        </w:rPr>
        <w:t>točke III</w:t>
      </w:r>
      <w:r w:rsidR="00E01E18" w:rsidRPr="00E97F01">
        <w:rPr>
          <w:rFonts w:eastAsia="Times New Roman" w:cstheme="minorHAnsi"/>
          <w:noProof/>
          <w:lang w:eastAsia="hr-HR"/>
        </w:rPr>
        <w:t>.</w:t>
      </w:r>
    </w:p>
    <w:p w14:paraId="33AF1FD3" w14:textId="60B2E786" w:rsidR="008D19BF" w:rsidRPr="00E97F01" w:rsidRDefault="005A378E" w:rsidP="008D19BF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poslovni plan za narednih pet godina s projekcijom financijskih izvještaja, a koji sadrži idejni opis objekta koji se namjerava graditi, detaljan plan ulaganja te naznaku djelatnosti koja se namjerava obavljati u objektu nakon izgradnje</w:t>
      </w:r>
      <w:r w:rsidR="0032553C" w:rsidRPr="00E97F01">
        <w:rPr>
          <w:rFonts w:eastAsia="Times New Roman" w:cstheme="minorHAnsi"/>
          <w:noProof/>
          <w:lang w:eastAsia="hr-HR"/>
        </w:rPr>
        <w:t>.</w:t>
      </w:r>
    </w:p>
    <w:p w14:paraId="48834DA9" w14:textId="70471E10" w:rsidR="008D19BF" w:rsidRPr="00E97F01" w:rsidRDefault="008D19BF" w:rsidP="008D19BF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</w:p>
    <w:p w14:paraId="73594B90" w14:textId="50C58187" w:rsidR="008D19BF" w:rsidRPr="00E97F01" w:rsidRDefault="008D19BF" w:rsidP="008D19BF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V</w:t>
      </w:r>
      <w:r w:rsidR="002B1903" w:rsidRPr="00E97F01">
        <w:rPr>
          <w:rFonts w:eastAsia="Times New Roman" w:cstheme="minorHAnsi"/>
          <w:noProof/>
          <w:lang w:eastAsia="hr-HR"/>
        </w:rPr>
        <w:t>III</w:t>
      </w:r>
      <w:r w:rsidRPr="00E97F01">
        <w:rPr>
          <w:rFonts w:eastAsia="Times New Roman" w:cstheme="minorHAnsi"/>
          <w:noProof/>
          <w:lang w:eastAsia="hr-HR"/>
        </w:rPr>
        <w:t>.</w:t>
      </w:r>
    </w:p>
    <w:p w14:paraId="661EA7D7" w14:textId="2CF6834E" w:rsidR="008D19BF" w:rsidRPr="00E97F01" w:rsidRDefault="008D19BF" w:rsidP="008D19BF">
      <w:pPr>
        <w:widowControl w:val="0"/>
        <w:autoSpaceDE w:val="0"/>
        <w:autoSpaceDN w:val="0"/>
        <w:adjustRightInd w:val="0"/>
        <w:jc w:val="left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Ponudi se obavezno prilažu slijedeći dokazi o sposobnosti natjecatelja:</w:t>
      </w:r>
    </w:p>
    <w:p w14:paraId="08182081" w14:textId="463DA079" w:rsidR="008D19BF" w:rsidRPr="00E97F01" w:rsidRDefault="008D19BF" w:rsidP="008D19BF">
      <w:pPr>
        <w:widowControl w:val="0"/>
        <w:autoSpaceDE w:val="0"/>
        <w:autoSpaceDN w:val="0"/>
        <w:adjustRightInd w:val="0"/>
        <w:jc w:val="left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 xml:space="preserve">       -     dokaz o hrvatskom državljanstvu za domaću fizičku osobu, odnosno presliku putovnice za stranu </w:t>
      </w:r>
      <w:r w:rsidRPr="00E97F01">
        <w:rPr>
          <w:rFonts w:eastAsia="Times New Roman" w:cstheme="minorHAnsi"/>
          <w:noProof/>
          <w:lang w:eastAsia="hr-HR"/>
        </w:rPr>
        <w:tab/>
        <w:t>fizičku osobu</w:t>
      </w:r>
    </w:p>
    <w:p w14:paraId="6DBA2570" w14:textId="1282EBF1" w:rsidR="008D19BF" w:rsidRPr="00E97F01" w:rsidRDefault="008D19BF" w:rsidP="008D19BF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izvod iz sudskog, obrtnog  ili drugog odgovarajućeg registra ne stariji od 6 mjeseci od dana podnošenja prijave, ovjereni prijevod izvornika isprave o registraciji tvrtke u matičnoj državi strane pravne osobe,</w:t>
      </w:r>
    </w:p>
    <w:p w14:paraId="193B3133" w14:textId="77777777" w:rsidR="008D19BF" w:rsidRPr="00E97F01" w:rsidRDefault="008D19BF" w:rsidP="008D19BF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dokaz o uplaćenoj jamčevini,</w:t>
      </w:r>
    </w:p>
    <w:p w14:paraId="0EDB4094" w14:textId="77777777" w:rsidR="008D19BF" w:rsidRPr="00E97F01" w:rsidRDefault="008D19BF" w:rsidP="008D19BF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dokument o solventnosti ponuditelja, BON2 ili SOL2,</w:t>
      </w:r>
    </w:p>
    <w:p w14:paraId="0C493972" w14:textId="77777777" w:rsidR="008D19BF" w:rsidRPr="00E97F01" w:rsidRDefault="008D19BF" w:rsidP="008D19BF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potvrdu o nepostojanu dugovanja prema Gradu, ne stariju od 30 dana od dana podnošenja prijave,</w:t>
      </w:r>
    </w:p>
    <w:p w14:paraId="702D8F6C" w14:textId="77777777" w:rsidR="008D19BF" w:rsidRPr="00E97F01" w:rsidRDefault="008D19BF" w:rsidP="008D19BF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potvrdu o nepostojanju poreznog duga nadležne Porezne uprave, ne stariju od 30 dana od dana podnošenja prijave,</w:t>
      </w:r>
    </w:p>
    <w:p w14:paraId="195730AF" w14:textId="6DE8E3DC" w:rsidR="008D19BF" w:rsidRPr="00E97F01" w:rsidRDefault="008D19BF" w:rsidP="008D19BF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podatke o financijskom stanju ponuditelja (račun dobiti i gubitka i bilancu, godišnja financijska izvješća i revizorsko izvješće) za posljednje tri godine,</w:t>
      </w:r>
    </w:p>
    <w:p w14:paraId="41880507" w14:textId="0E133B9E" w:rsidR="005A378E" w:rsidRPr="00E97F01" w:rsidRDefault="005A378E" w:rsidP="005A378E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izjavu o nekažnjavanju koju daje odgovorna osoba ponuditelja za sebe i za trgovačko društvo koje je ovlašten zastupati, a iz koje je vidljivo da se protiv davatelja izjave i trgovačkog društva ne vodi kazneni postupak i da nije izrečena pravomoćna osuđujuća presuda za jedno ili više kaznenih djela  protiv imovine propisanih u glavi XXIII. Kaznenog zakona („Narodne novine“ broj  125/11, 144/12, 56/15, 61/15, 101/17, 118/18, 126/19, 84/21),</w:t>
      </w:r>
    </w:p>
    <w:p w14:paraId="13DDD689" w14:textId="6610F7FD" w:rsidR="008D19BF" w:rsidRPr="00E97F01" w:rsidRDefault="005A378E" w:rsidP="008D19BF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privolu za obradu osobnih podataka.</w:t>
      </w:r>
    </w:p>
    <w:p w14:paraId="34068C3D" w14:textId="6F14D500" w:rsidR="008D19BF" w:rsidRPr="00E97F01" w:rsidRDefault="008D19BF" w:rsidP="008D19BF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</w:p>
    <w:p w14:paraId="0D3C40B0" w14:textId="02706958" w:rsidR="008D19BF" w:rsidRPr="00E97F01" w:rsidRDefault="008D19BF" w:rsidP="008D19BF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 xml:space="preserve">Ponuditelji koji su osnovani prije manje od šest mjeseci od dana podnošenja ponude, uz svoju ponudu nisu dužni </w:t>
      </w:r>
      <w:r w:rsidRPr="00E97F01">
        <w:rPr>
          <w:rFonts w:eastAsia="Times New Roman" w:cstheme="minorHAnsi"/>
          <w:noProof/>
          <w:lang w:eastAsia="hr-HR"/>
        </w:rPr>
        <w:lastRenderedPageBreak/>
        <w:t>dostaviti podatke o financijskom stanju ponuditelja u posljednje tri godin</w:t>
      </w:r>
      <w:r w:rsidR="006A4E1B" w:rsidRPr="00E97F01">
        <w:rPr>
          <w:rFonts w:eastAsia="Times New Roman" w:cstheme="minorHAnsi"/>
          <w:noProof/>
          <w:lang w:eastAsia="hr-HR"/>
        </w:rPr>
        <w:t>e</w:t>
      </w:r>
      <w:r w:rsidRPr="00E97F01">
        <w:rPr>
          <w:rFonts w:eastAsia="Times New Roman" w:cstheme="minorHAnsi"/>
          <w:noProof/>
          <w:lang w:eastAsia="hr-HR"/>
        </w:rPr>
        <w:t>, već samo bilancu dobi</w:t>
      </w:r>
      <w:r w:rsidR="006A4E1B" w:rsidRPr="00E97F01">
        <w:rPr>
          <w:rFonts w:eastAsia="Times New Roman" w:cstheme="minorHAnsi"/>
          <w:noProof/>
          <w:lang w:eastAsia="hr-HR"/>
        </w:rPr>
        <w:t>t</w:t>
      </w:r>
      <w:r w:rsidRPr="00E97F01">
        <w:rPr>
          <w:rFonts w:eastAsia="Times New Roman" w:cstheme="minorHAnsi"/>
          <w:noProof/>
          <w:lang w:eastAsia="hr-HR"/>
        </w:rPr>
        <w:t>i i gubitka ne stariju od 30 dana od dana podnošenja prijave.</w:t>
      </w:r>
    </w:p>
    <w:p w14:paraId="19D3F526" w14:textId="6811CDCF" w:rsidR="008D19BF" w:rsidRPr="00E97F01" w:rsidRDefault="008D19BF" w:rsidP="008D19BF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Na zahtjev Upravnog odjela za gospodarstvo i opće poslove Grada Garešnice, ponuditelj je dužan dostaviti i druge tražene podatke i dokumentaciju potrebnu za ocjenu osnovanosti ponude.</w:t>
      </w:r>
    </w:p>
    <w:p w14:paraId="1B194D25" w14:textId="77777777" w:rsidR="005A378E" w:rsidRPr="00E97F01" w:rsidRDefault="005A378E" w:rsidP="00507693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lang w:eastAsia="hr-HR"/>
        </w:rPr>
      </w:pPr>
    </w:p>
    <w:p w14:paraId="4655A607" w14:textId="06989100" w:rsidR="002B1903" w:rsidRPr="00E97F01" w:rsidRDefault="002B1903" w:rsidP="002B1903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IX.</w:t>
      </w:r>
    </w:p>
    <w:p w14:paraId="1E4208DF" w14:textId="1E3A0150" w:rsidR="002B1903" w:rsidRPr="00E97F01" w:rsidRDefault="002B1903" w:rsidP="002B1903">
      <w:pPr>
        <w:widowControl w:val="0"/>
        <w:autoSpaceDE w:val="0"/>
        <w:autoSpaceDN w:val="0"/>
        <w:adjustRightInd w:val="0"/>
        <w:jc w:val="left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Nekretnine iz točke II. mogu se pregledati tijekom radnog vremena Gradske uprave na temelju prethodnog dogovora na broj: 043/675-930.</w:t>
      </w:r>
    </w:p>
    <w:p w14:paraId="3FD7691D" w14:textId="77777777" w:rsidR="00047C4D" w:rsidRPr="00E97F01" w:rsidRDefault="00047C4D" w:rsidP="00713710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</w:p>
    <w:p w14:paraId="20C0F5AA" w14:textId="325119AE" w:rsidR="00713710" w:rsidRPr="00E97F01" w:rsidRDefault="002B1903" w:rsidP="00507693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X</w:t>
      </w:r>
      <w:r w:rsidR="00713710" w:rsidRPr="00E97F01">
        <w:rPr>
          <w:rFonts w:eastAsia="Times New Roman" w:cstheme="minorHAnsi"/>
          <w:noProof/>
          <w:lang w:eastAsia="hr-HR"/>
        </w:rPr>
        <w:t>.</w:t>
      </w:r>
    </w:p>
    <w:p w14:paraId="769C72E1" w14:textId="0589309F" w:rsidR="002B1903" w:rsidRPr="00E97F01" w:rsidRDefault="002B1903" w:rsidP="007A4133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 xml:space="preserve">Pristigle ponude otvarat će se </w:t>
      </w:r>
      <w:r w:rsidR="001E57F0" w:rsidRPr="00E97F01">
        <w:rPr>
          <w:rFonts w:eastAsia="Times New Roman" w:cstheme="minorHAnsi"/>
          <w:noProof/>
          <w:lang w:eastAsia="hr-HR"/>
        </w:rPr>
        <w:t>2. studenog 2022.</w:t>
      </w:r>
      <w:r w:rsidRPr="00E97F01">
        <w:rPr>
          <w:rFonts w:eastAsia="Times New Roman" w:cstheme="minorHAnsi"/>
          <w:noProof/>
          <w:lang w:eastAsia="hr-HR"/>
        </w:rPr>
        <w:t xml:space="preserve"> u 12,00 sati</w:t>
      </w:r>
      <w:r w:rsidR="001E57F0" w:rsidRPr="00E97F01">
        <w:rPr>
          <w:rFonts w:eastAsia="Times New Roman" w:cstheme="minorHAnsi"/>
          <w:noProof/>
          <w:lang w:eastAsia="hr-HR"/>
        </w:rPr>
        <w:t>.</w:t>
      </w:r>
    </w:p>
    <w:p w14:paraId="78CE6D5F" w14:textId="23897B13" w:rsidR="002B1903" w:rsidRPr="00E97F01" w:rsidRDefault="002B1903" w:rsidP="007A4133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Otvaranje pristiglih ponuda bit će javno, u prostoru Gradske uprave Grada Garešnice, Vladimira Nazora 20A, u sali za sastanke.</w:t>
      </w:r>
    </w:p>
    <w:p w14:paraId="1711265F" w14:textId="6C43603E" w:rsidR="002B1903" w:rsidRPr="00E97F01" w:rsidRDefault="002B1903" w:rsidP="002B1903">
      <w:pPr>
        <w:widowControl w:val="0"/>
        <w:autoSpaceDE w:val="0"/>
        <w:autoSpaceDN w:val="0"/>
        <w:adjustRightInd w:val="0"/>
        <w:jc w:val="left"/>
        <w:rPr>
          <w:rFonts w:eastAsia="Times New Roman" w:cstheme="minorHAnsi"/>
          <w:noProof/>
          <w:lang w:eastAsia="hr-HR"/>
        </w:rPr>
      </w:pPr>
    </w:p>
    <w:p w14:paraId="6FD00A47" w14:textId="0D8ACA13" w:rsidR="002B1903" w:rsidRPr="00E97F01" w:rsidRDefault="002B1903" w:rsidP="002B1903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XI.</w:t>
      </w:r>
    </w:p>
    <w:p w14:paraId="03B8E461" w14:textId="6CBD5F27" w:rsidR="002B1903" w:rsidRDefault="002B1903" w:rsidP="002B1903">
      <w:pPr>
        <w:widowControl w:val="0"/>
        <w:autoSpaceDE w:val="0"/>
        <w:autoSpaceDN w:val="0"/>
        <w:adjustRightInd w:val="0"/>
        <w:jc w:val="left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Oglas o javnom natječaju objavit će se na mrežnim stranicama</w:t>
      </w:r>
      <w:r w:rsidR="008D68EB">
        <w:rPr>
          <w:rFonts w:eastAsia="Times New Roman" w:cstheme="minorHAnsi"/>
          <w:noProof/>
          <w:lang w:eastAsia="hr-HR"/>
        </w:rPr>
        <w:t xml:space="preserve"> </w:t>
      </w:r>
      <w:hyperlink r:id="rId9" w:history="1">
        <w:r w:rsidR="008D68EB" w:rsidRPr="00972FE2">
          <w:rPr>
            <w:rStyle w:val="Hiperveza"/>
            <w:rFonts w:eastAsia="Times New Roman" w:cstheme="minorHAnsi"/>
            <w:noProof/>
            <w:lang w:eastAsia="hr-HR"/>
          </w:rPr>
          <w:t>www.garesnica.eu</w:t>
        </w:r>
      </w:hyperlink>
      <w:r w:rsidR="008D68EB">
        <w:rPr>
          <w:rFonts w:eastAsia="Times New Roman" w:cstheme="minorHAnsi"/>
          <w:noProof/>
          <w:lang w:eastAsia="hr-HR"/>
        </w:rPr>
        <w:t xml:space="preserve"> </w:t>
      </w:r>
      <w:r w:rsidRPr="00E97F01">
        <w:rPr>
          <w:rFonts w:eastAsia="Times New Roman" w:cstheme="minorHAnsi"/>
          <w:noProof/>
          <w:lang w:eastAsia="hr-HR"/>
        </w:rPr>
        <w:t xml:space="preserve"> i oglasnoj ploči Grada</w:t>
      </w:r>
      <w:r w:rsidR="001E57F0" w:rsidRPr="00E97F01">
        <w:rPr>
          <w:rFonts w:eastAsia="Times New Roman" w:cstheme="minorHAnsi"/>
          <w:noProof/>
          <w:lang w:eastAsia="hr-HR"/>
        </w:rPr>
        <w:t>.</w:t>
      </w:r>
    </w:p>
    <w:p w14:paraId="6E543F73" w14:textId="77777777" w:rsidR="00E97F01" w:rsidRPr="00E97F01" w:rsidRDefault="00E97F01" w:rsidP="002B1903">
      <w:pPr>
        <w:widowControl w:val="0"/>
        <w:autoSpaceDE w:val="0"/>
        <w:autoSpaceDN w:val="0"/>
        <w:adjustRightInd w:val="0"/>
        <w:jc w:val="left"/>
        <w:rPr>
          <w:rFonts w:eastAsia="Times New Roman" w:cstheme="minorHAnsi"/>
          <w:noProof/>
          <w:lang w:eastAsia="hr-HR"/>
        </w:rPr>
      </w:pPr>
    </w:p>
    <w:p w14:paraId="1725160A" w14:textId="04CB30BD" w:rsidR="002B1903" w:rsidRPr="00E97F01" w:rsidRDefault="002B1903" w:rsidP="002B1903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XII.</w:t>
      </w:r>
    </w:p>
    <w:p w14:paraId="4EE36D8D" w14:textId="04F64F28" w:rsidR="00507693" w:rsidRPr="00E97F01" w:rsidRDefault="00507693" w:rsidP="007A4133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 xml:space="preserve">Osobe koje sudjeluju u Javnom natječaju dužne su uplatiti jamčevinu u </w:t>
      </w:r>
      <w:r w:rsidR="002B1903" w:rsidRPr="00E97F01">
        <w:rPr>
          <w:rFonts w:eastAsia="Times New Roman" w:cstheme="minorHAnsi"/>
          <w:noProof/>
          <w:lang w:eastAsia="hr-HR"/>
        </w:rPr>
        <w:t xml:space="preserve">iznosu od 10% </w:t>
      </w:r>
      <w:r w:rsidR="002852FB" w:rsidRPr="00E97F01">
        <w:rPr>
          <w:rFonts w:eastAsia="Times New Roman" w:cstheme="minorHAnsi"/>
          <w:noProof/>
          <w:lang w:eastAsia="hr-HR"/>
        </w:rPr>
        <w:t>utvrđene visine naknade za pravo građenja za svaku nekretninu označenu u točci III. ovog natječaja za koju podnose ponudu.</w:t>
      </w:r>
    </w:p>
    <w:p w14:paraId="3547C96D" w14:textId="7EF84723" w:rsidR="00507693" w:rsidRPr="00E97F01" w:rsidRDefault="00507693" w:rsidP="007A4133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 xml:space="preserve">Jamčevina se uplaćuje na račun Grada Garešnice: </w:t>
      </w:r>
      <w:r w:rsidRPr="00E97F01">
        <w:rPr>
          <w:rFonts w:eastAsia="Times New Roman" w:cstheme="minorHAnsi"/>
          <w:b/>
          <w:bCs/>
          <w:noProof/>
          <w:lang w:eastAsia="hr-HR"/>
        </w:rPr>
        <w:t>HR58 2402 0061 8119 0000 8</w:t>
      </w:r>
      <w:r w:rsidRPr="00E97F01">
        <w:rPr>
          <w:rFonts w:eastAsia="Times New Roman" w:cstheme="minorHAnsi"/>
          <w:noProof/>
          <w:lang w:eastAsia="hr-HR"/>
        </w:rPr>
        <w:t xml:space="preserve">, model: </w:t>
      </w:r>
      <w:r w:rsidRPr="00E97F01">
        <w:rPr>
          <w:rFonts w:eastAsia="Times New Roman" w:cstheme="minorHAnsi"/>
          <w:b/>
          <w:bCs/>
          <w:noProof/>
          <w:lang w:eastAsia="hr-HR"/>
        </w:rPr>
        <w:t>HR 68</w:t>
      </w:r>
      <w:r w:rsidRPr="00E97F01">
        <w:rPr>
          <w:rFonts w:eastAsia="Times New Roman" w:cstheme="minorHAnsi"/>
          <w:noProof/>
          <w:lang w:eastAsia="hr-HR"/>
        </w:rPr>
        <w:t xml:space="preserve">, poziv na broj: </w:t>
      </w:r>
      <w:r w:rsidRPr="00E97F01">
        <w:rPr>
          <w:rFonts w:eastAsia="Times New Roman" w:cstheme="minorHAnsi"/>
          <w:b/>
          <w:bCs/>
          <w:noProof/>
          <w:lang w:eastAsia="hr-HR"/>
        </w:rPr>
        <w:t>9016 - OIB ponuditelja</w:t>
      </w:r>
      <w:r w:rsidRPr="00E97F01">
        <w:rPr>
          <w:rFonts w:eastAsia="Times New Roman" w:cstheme="minorHAnsi"/>
          <w:noProof/>
          <w:lang w:eastAsia="hr-HR"/>
        </w:rPr>
        <w:t xml:space="preserve">, opis plaćanja </w:t>
      </w:r>
      <w:r w:rsidRPr="00E97F01">
        <w:rPr>
          <w:rFonts w:eastAsia="Times New Roman" w:cstheme="minorHAnsi"/>
          <w:b/>
          <w:bCs/>
          <w:noProof/>
          <w:lang w:eastAsia="hr-HR"/>
        </w:rPr>
        <w:t>„Jamčevina za natječaj-</w:t>
      </w:r>
      <w:r w:rsidR="002852FB" w:rsidRPr="00E97F01">
        <w:rPr>
          <w:rFonts w:eastAsia="Times New Roman" w:cstheme="minorHAnsi"/>
          <w:b/>
          <w:bCs/>
          <w:noProof/>
          <w:lang w:eastAsia="hr-HR"/>
        </w:rPr>
        <w:t>pravo građenja</w:t>
      </w:r>
      <w:r w:rsidRPr="00E97F01">
        <w:rPr>
          <w:rFonts w:eastAsia="Times New Roman" w:cstheme="minorHAnsi"/>
          <w:b/>
          <w:bCs/>
          <w:noProof/>
          <w:lang w:eastAsia="hr-HR"/>
        </w:rPr>
        <w:t>“</w:t>
      </w:r>
      <w:r w:rsidRPr="00E97F01">
        <w:rPr>
          <w:rFonts w:eastAsia="Times New Roman" w:cstheme="minorHAnsi"/>
          <w:noProof/>
          <w:lang w:eastAsia="hr-HR"/>
        </w:rPr>
        <w:t xml:space="preserve">. </w:t>
      </w:r>
    </w:p>
    <w:p w14:paraId="55B7A2E2" w14:textId="399C1357" w:rsidR="00507693" w:rsidRPr="00E97F01" w:rsidRDefault="00507693" w:rsidP="007A4133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Potvrda o uplaćenoj jamčevini dostavlja se uz pisanu ponudu.</w:t>
      </w:r>
    </w:p>
    <w:p w14:paraId="339ECEA4" w14:textId="6E6A41D7" w:rsidR="00507693" w:rsidRPr="00E97F01" w:rsidRDefault="00507693" w:rsidP="00507693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</w:p>
    <w:p w14:paraId="7D6CD441" w14:textId="0F01B8A2" w:rsidR="00507693" w:rsidRPr="00E97F01" w:rsidRDefault="00713710" w:rsidP="00507693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X</w:t>
      </w:r>
      <w:r w:rsidR="007A4133" w:rsidRPr="00E97F01">
        <w:rPr>
          <w:rFonts w:eastAsia="Times New Roman" w:cstheme="minorHAnsi"/>
          <w:noProof/>
          <w:lang w:eastAsia="hr-HR"/>
        </w:rPr>
        <w:t>III</w:t>
      </w:r>
      <w:r w:rsidR="00507693" w:rsidRPr="00E97F01">
        <w:rPr>
          <w:rFonts w:eastAsia="Times New Roman" w:cstheme="minorHAnsi"/>
          <w:noProof/>
          <w:lang w:eastAsia="hr-HR"/>
        </w:rPr>
        <w:t>.</w:t>
      </w:r>
    </w:p>
    <w:p w14:paraId="4F06805B" w14:textId="49B3D944" w:rsidR="00EA4163" w:rsidRPr="00E97F01" w:rsidRDefault="00507693" w:rsidP="00507693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 xml:space="preserve">Najpovoljnijem ponuditelju uplaćena jamčevina uračunava se u </w:t>
      </w:r>
      <w:r w:rsidR="002852FB" w:rsidRPr="00E97F01">
        <w:rPr>
          <w:rFonts w:eastAsia="Times New Roman" w:cstheme="minorHAnsi"/>
          <w:noProof/>
          <w:lang w:eastAsia="hr-HR"/>
        </w:rPr>
        <w:t>ukupan iznos naknade za pravo građenja</w:t>
      </w:r>
      <w:r w:rsidRPr="00E97F01">
        <w:rPr>
          <w:rFonts w:eastAsia="Times New Roman" w:cstheme="minorHAnsi"/>
          <w:noProof/>
          <w:lang w:eastAsia="hr-HR"/>
        </w:rPr>
        <w:t>, dok se ostalima vraća u roku od 15 (petnaest) dana od dana donošenja odluke o odabiru.</w:t>
      </w:r>
    </w:p>
    <w:p w14:paraId="0748A3B4" w14:textId="4E5B25EF" w:rsidR="00507693" w:rsidRPr="00E97F01" w:rsidRDefault="00507693" w:rsidP="00507693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 xml:space="preserve">Ako </w:t>
      </w:r>
      <w:r w:rsidR="002852FB" w:rsidRPr="00E97F01">
        <w:rPr>
          <w:rFonts w:eastAsia="Times New Roman" w:cstheme="minorHAnsi"/>
          <w:noProof/>
          <w:lang w:eastAsia="hr-HR"/>
        </w:rPr>
        <w:t>odabrani</w:t>
      </w:r>
      <w:r w:rsidRPr="00E97F01">
        <w:rPr>
          <w:rFonts w:eastAsia="Times New Roman" w:cstheme="minorHAnsi"/>
          <w:noProof/>
          <w:lang w:eastAsia="hr-HR"/>
        </w:rPr>
        <w:t xml:space="preserve"> ponuditelj odustane od ponude</w:t>
      </w:r>
      <w:r w:rsidR="002852FB" w:rsidRPr="00E97F01">
        <w:rPr>
          <w:rFonts w:eastAsia="Times New Roman" w:cstheme="minorHAnsi"/>
          <w:noProof/>
          <w:lang w:eastAsia="hr-HR"/>
        </w:rPr>
        <w:t>, nema pravo na povrat jamčevine.</w:t>
      </w:r>
    </w:p>
    <w:p w14:paraId="5573BF8F" w14:textId="5488B700" w:rsidR="00713710" w:rsidRPr="00E97F01" w:rsidRDefault="00713710" w:rsidP="00507693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</w:p>
    <w:p w14:paraId="1BE163FA" w14:textId="4AA788BF" w:rsidR="00713710" w:rsidRPr="00E97F01" w:rsidRDefault="00713710" w:rsidP="0071371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X</w:t>
      </w:r>
      <w:r w:rsidR="007A4133" w:rsidRPr="00E97F01">
        <w:rPr>
          <w:rFonts w:eastAsia="Times New Roman" w:cstheme="minorHAnsi"/>
          <w:noProof/>
          <w:lang w:eastAsia="hr-HR"/>
        </w:rPr>
        <w:t>IV</w:t>
      </w:r>
      <w:r w:rsidRPr="00E97F01">
        <w:rPr>
          <w:rFonts w:eastAsia="Times New Roman" w:cstheme="minorHAnsi"/>
          <w:noProof/>
          <w:lang w:eastAsia="hr-HR"/>
        </w:rPr>
        <w:t>.</w:t>
      </w:r>
    </w:p>
    <w:p w14:paraId="5A41382B" w14:textId="2EFEF5FE" w:rsidR="006236F1" w:rsidRPr="00E97F01" w:rsidRDefault="00713710" w:rsidP="00713710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 xml:space="preserve">Najpovoljnijom ponudom smatrat će se ponuda koja, uz ispunjenje svih uvjeta iz javnog natječaja, sadrži najviši ponuđeni iznos </w:t>
      </w:r>
      <w:r w:rsidR="002852FB" w:rsidRPr="00E97F01">
        <w:rPr>
          <w:rFonts w:eastAsia="Times New Roman" w:cstheme="minorHAnsi"/>
          <w:noProof/>
          <w:lang w:eastAsia="hr-HR"/>
        </w:rPr>
        <w:t>nakande za pravo građenja.</w:t>
      </w:r>
    </w:p>
    <w:p w14:paraId="6FD84F88" w14:textId="77777777" w:rsidR="007A4133" w:rsidRPr="00E97F01" w:rsidRDefault="007A4133" w:rsidP="00713710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</w:p>
    <w:p w14:paraId="1F02D135" w14:textId="7202CE3A" w:rsidR="00976A4D" w:rsidRPr="00E97F01" w:rsidRDefault="00713710" w:rsidP="0071371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X</w:t>
      </w:r>
      <w:r w:rsidR="007A4133" w:rsidRPr="00E97F01">
        <w:rPr>
          <w:rFonts w:eastAsia="Times New Roman" w:cstheme="minorHAnsi"/>
          <w:noProof/>
          <w:lang w:eastAsia="hr-HR"/>
        </w:rPr>
        <w:t>V</w:t>
      </w:r>
      <w:r w:rsidRPr="00E97F01">
        <w:rPr>
          <w:rFonts w:eastAsia="Times New Roman" w:cstheme="minorHAnsi"/>
          <w:noProof/>
          <w:lang w:eastAsia="hr-HR"/>
        </w:rPr>
        <w:t>.</w:t>
      </w:r>
    </w:p>
    <w:p w14:paraId="1B5A5DE5" w14:textId="1B4BE936" w:rsidR="00713710" w:rsidRPr="00E97F01" w:rsidRDefault="00713710" w:rsidP="00713710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 xml:space="preserve">Odluku o </w:t>
      </w:r>
      <w:r w:rsidR="00976A4D" w:rsidRPr="00E97F01">
        <w:rPr>
          <w:rFonts w:eastAsia="Times New Roman" w:cstheme="minorHAnsi"/>
          <w:noProof/>
          <w:lang w:eastAsia="hr-HR"/>
        </w:rPr>
        <w:t>izboru najpovoljnije ponude</w:t>
      </w:r>
      <w:r w:rsidR="007A4133" w:rsidRPr="00E97F01">
        <w:rPr>
          <w:rFonts w:eastAsia="Times New Roman" w:cstheme="minorHAnsi"/>
          <w:noProof/>
          <w:lang w:eastAsia="hr-HR"/>
        </w:rPr>
        <w:t xml:space="preserve">, odnosno o poništenju </w:t>
      </w:r>
      <w:r w:rsidR="00DE76D7" w:rsidRPr="00E97F01">
        <w:rPr>
          <w:rFonts w:eastAsia="Times New Roman" w:cstheme="minorHAnsi"/>
          <w:noProof/>
          <w:lang w:eastAsia="hr-HR"/>
        </w:rPr>
        <w:t>javnog natječaja</w:t>
      </w:r>
      <w:r w:rsidR="00976A4D" w:rsidRPr="00E97F01">
        <w:rPr>
          <w:rFonts w:eastAsia="Times New Roman" w:cstheme="minorHAnsi"/>
          <w:noProof/>
          <w:lang w:eastAsia="hr-HR"/>
        </w:rPr>
        <w:t xml:space="preserve"> donosi </w:t>
      </w:r>
      <w:r w:rsidR="00DE76D7" w:rsidRPr="00E97F01">
        <w:rPr>
          <w:rFonts w:eastAsia="Times New Roman" w:cstheme="minorHAnsi"/>
          <w:noProof/>
          <w:lang w:eastAsia="hr-HR"/>
        </w:rPr>
        <w:t xml:space="preserve">Gradsko vijeće Grada Garešnice, odnosno </w:t>
      </w:r>
      <w:r w:rsidR="00976A4D" w:rsidRPr="00E97F01">
        <w:rPr>
          <w:rFonts w:eastAsia="Times New Roman" w:cstheme="minorHAnsi"/>
          <w:noProof/>
          <w:lang w:eastAsia="hr-HR"/>
        </w:rPr>
        <w:t>gradonačelnik Grada Garešnice</w:t>
      </w:r>
      <w:r w:rsidR="00DE76D7" w:rsidRPr="00E97F01">
        <w:rPr>
          <w:rFonts w:eastAsia="Times New Roman" w:cstheme="minorHAnsi"/>
          <w:noProof/>
          <w:lang w:eastAsia="hr-HR"/>
        </w:rPr>
        <w:t>, sukladno svojim zakonskim ovlastima.</w:t>
      </w:r>
    </w:p>
    <w:p w14:paraId="6FEC3E3C" w14:textId="4ED6E90D" w:rsidR="00976A4D" w:rsidRPr="00E97F01" w:rsidRDefault="00976A4D" w:rsidP="00713710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 xml:space="preserve">Odluka o izboru najpovoljnije ponude dostavit će se svim sudionicima </w:t>
      </w:r>
      <w:r w:rsidR="00DE76D7" w:rsidRPr="00E97F01">
        <w:rPr>
          <w:rFonts w:eastAsia="Times New Roman" w:cstheme="minorHAnsi"/>
          <w:noProof/>
          <w:lang w:eastAsia="hr-HR"/>
        </w:rPr>
        <w:t>j</w:t>
      </w:r>
      <w:r w:rsidRPr="00E97F01">
        <w:rPr>
          <w:rFonts w:eastAsia="Times New Roman" w:cstheme="minorHAnsi"/>
          <w:noProof/>
          <w:lang w:eastAsia="hr-HR"/>
        </w:rPr>
        <w:t>avnog natječaja</w:t>
      </w:r>
      <w:r w:rsidR="00DE76D7" w:rsidRPr="00E97F01">
        <w:rPr>
          <w:rFonts w:eastAsia="Times New Roman" w:cstheme="minorHAnsi"/>
          <w:noProof/>
          <w:lang w:eastAsia="hr-HR"/>
        </w:rPr>
        <w:t>.</w:t>
      </w:r>
    </w:p>
    <w:p w14:paraId="25284D61" w14:textId="0EBFFFA6" w:rsidR="00976A4D" w:rsidRPr="00E97F01" w:rsidRDefault="00976A4D" w:rsidP="00713710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</w:p>
    <w:p w14:paraId="53369A34" w14:textId="0A080D6D" w:rsidR="00976A4D" w:rsidRPr="00E97F01" w:rsidRDefault="00976A4D" w:rsidP="00976A4D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XV</w:t>
      </w:r>
      <w:r w:rsidR="00DE76D7" w:rsidRPr="00E97F01">
        <w:rPr>
          <w:rFonts w:eastAsia="Times New Roman" w:cstheme="minorHAnsi"/>
          <w:noProof/>
          <w:lang w:eastAsia="hr-HR"/>
        </w:rPr>
        <w:t>I</w:t>
      </w:r>
      <w:r w:rsidRPr="00E97F01">
        <w:rPr>
          <w:rFonts w:eastAsia="Times New Roman" w:cstheme="minorHAnsi"/>
          <w:noProof/>
          <w:lang w:eastAsia="hr-HR"/>
        </w:rPr>
        <w:t>.</w:t>
      </w:r>
    </w:p>
    <w:p w14:paraId="31CE2327" w14:textId="095F85C6" w:rsidR="00322D5B" w:rsidRPr="00E97F01" w:rsidRDefault="00DE76D7" w:rsidP="00322D5B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Gradonačelnik Grada Garešnice s najpovoljnijim ponuditeljem sklopit će ugovor o osnivanju prava građenja najkasnije u roku od 30 dana od dana stupanja na snagu odluke o odabiru najpovoljnijeg ponuditelja.</w:t>
      </w:r>
    </w:p>
    <w:p w14:paraId="309BB13B" w14:textId="0D53D97E" w:rsidR="00DE76D7" w:rsidRPr="00E97F01" w:rsidRDefault="00DE76D7" w:rsidP="00322D5B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Ugovor o osnivanju prava građenja sklapa se kao ovršna isprava sukladno odredbama Ovršnog zakona i Zakona o javnom bilježništvu.</w:t>
      </w:r>
    </w:p>
    <w:p w14:paraId="3BCD683C" w14:textId="5224A062" w:rsidR="00322D5B" w:rsidRPr="00E97F01" w:rsidRDefault="00322D5B" w:rsidP="00976A4D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lang w:eastAsia="hr-HR"/>
        </w:rPr>
      </w:pPr>
    </w:p>
    <w:p w14:paraId="6229C097" w14:textId="4B24060E" w:rsidR="00322D5B" w:rsidRPr="00E97F01" w:rsidRDefault="00322D5B" w:rsidP="00976A4D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XV</w:t>
      </w:r>
      <w:r w:rsidR="00906324" w:rsidRPr="00E97F01">
        <w:rPr>
          <w:rFonts w:eastAsia="Times New Roman" w:cstheme="minorHAnsi"/>
          <w:noProof/>
          <w:lang w:eastAsia="hr-HR"/>
        </w:rPr>
        <w:t>II</w:t>
      </w:r>
      <w:r w:rsidRPr="00E97F01">
        <w:rPr>
          <w:rFonts w:eastAsia="Times New Roman" w:cstheme="minorHAnsi"/>
          <w:noProof/>
          <w:lang w:eastAsia="hr-HR"/>
        </w:rPr>
        <w:t>.</w:t>
      </w:r>
    </w:p>
    <w:p w14:paraId="32D11E25" w14:textId="75DA6150" w:rsidR="00976A4D" w:rsidRPr="00E97F01" w:rsidRDefault="00DE76D7" w:rsidP="00976A4D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 xml:space="preserve">Ako odabrani najpovoljniji ponuditelj odustane od sklapanja ugovora, nadležno tijelo iz </w:t>
      </w:r>
      <w:r w:rsidR="00B346B5" w:rsidRPr="00E97F01">
        <w:rPr>
          <w:rFonts w:eastAsia="Times New Roman" w:cstheme="minorHAnsi"/>
          <w:noProof/>
          <w:lang w:eastAsia="hr-HR"/>
        </w:rPr>
        <w:t>točke</w:t>
      </w:r>
      <w:r w:rsidRPr="00E97F01">
        <w:rPr>
          <w:rFonts w:eastAsia="Times New Roman" w:cstheme="minorHAnsi"/>
          <w:noProof/>
          <w:lang w:eastAsia="hr-HR"/>
        </w:rPr>
        <w:t xml:space="preserve"> XV. stavit će izvan snage donesenu odluku o odabiru najpovoljnijeg ponuditelja.</w:t>
      </w:r>
    </w:p>
    <w:p w14:paraId="3048A14B" w14:textId="2D7356AB" w:rsidR="00DE76D7" w:rsidRPr="00E97F01" w:rsidRDefault="0032553C" w:rsidP="00976A4D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U slučaju odustanka prvog najboljeg ponuditelja, najboljim ponuditeljem smatra se slijedeći ponuditelj koji je ponudio najviši iznos naknade za pravo građenja, uz uvjet da prihvati najviši ponuđeni iznos prvog ponuditelja.</w:t>
      </w:r>
    </w:p>
    <w:p w14:paraId="06180A1F" w14:textId="107466B5" w:rsidR="00DE76D7" w:rsidRPr="00E97F01" w:rsidRDefault="00DE76D7" w:rsidP="00976A4D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 xml:space="preserve">Ako odabrani ponuditelj ne sklopi ugovor u roku iz točke </w:t>
      </w:r>
      <w:r w:rsidR="00906324" w:rsidRPr="00E97F01">
        <w:rPr>
          <w:rFonts w:eastAsia="Times New Roman" w:cstheme="minorHAnsi"/>
          <w:noProof/>
          <w:lang w:eastAsia="hr-HR"/>
        </w:rPr>
        <w:t>XVI., gubi u cijelosti pravo na uplaćenu jamčevinu.</w:t>
      </w:r>
    </w:p>
    <w:p w14:paraId="43DDA8D9" w14:textId="77777777" w:rsidR="00E97F01" w:rsidRPr="00E97F01" w:rsidRDefault="00E97F01" w:rsidP="00976A4D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</w:p>
    <w:p w14:paraId="338039CC" w14:textId="398BB268" w:rsidR="00322D5B" w:rsidRPr="00E97F01" w:rsidRDefault="00D549CC" w:rsidP="00D549C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XV</w:t>
      </w:r>
      <w:r w:rsidR="00322D5B" w:rsidRPr="00E97F01">
        <w:rPr>
          <w:rFonts w:eastAsia="Times New Roman" w:cstheme="minorHAnsi"/>
          <w:noProof/>
          <w:lang w:eastAsia="hr-HR"/>
        </w:rPr>
        <w:t>I</w:t>
      </w:r>
      <w:r w:rsidR="00906324" w:rsidRPr="00E97F01">
        <w:rPr>
          <w:rFonts w:eastAsia="Times New Roman" w:cstheme="minorHAnsi"/>
          <w:noProof/>
          <w:lang w:eastAsia="hr-HR"/>
        </w:rPr>
        <w:t>II</w:t>
      </w:r>
      <w:r w:rsidRPr="00E97F01">
        <w:rPr>
          <w:rFonts w:eastAsia="Times New Roman" w:cstheme="minorHAnsi"/>
          <w:noProof/>
          <w:lang w:eastAsia="hr-HR"/>
        </w:rPr>
        <w:t>.</w:t>
      </w:r>
    </w:p>
    <w:p w14:paraId="62CFF115" w14:textId="6E311DD9" w:rsidR="00D549CC" w:rsidRPr="00E97F01" w:rsidRDefault="00D549CC" w:rsidP="00D549CC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 xml:space="preserve">Odabrani najpovoljniji ponuditelj dužan je prilikom sklapanja ugovora dostaviti osiguranje plaćanja </w:t>
      </w:r>
      <w:r w:rsidR="00906324" w:rsidRPr="00E97F01">
        <w:rPr>
          <w:rFonts w:eastAsia="Times New Roman" w:cstheme="minorHAnsi"/>
          <w:noProof/>
          <w:lang w:eastAsia="hr-HR"/>
        </w:rPr>
        <w:t>naknade za pravo građenja</w:t>
      </w:r>
      <w:r w:rsidRPr="00E97F01">
        <w:rPr>
          <w:rFonts w:eastAsia="Times New Roman" w:cstheme="minorHAnsi"/>
          <w:noProof/>
          <w:lang w:eastAsia="hr-HR"/>
        </w:rPr>
        <w:t xml:space="preserve"> (bjanko zadužnicu) u iznosu koji odgovara jednogodišnjem iznosu </w:t>
      </w:r>
      <w:r w:rsidR="00906324" w:rsidRPr="00E97F01">
        <w:rPr>
          <w:rFonts w:eastAsia="Times New Roman" w:cstheme="minorHAnsi"/>
          <w:noProof/>
          <w:lang w:eastAsia="hr-HR"/>
        </w:rPr>
        <w:t>naknade za čestice za koje je sklopljen ugovor</w:t>
      </w:r>
      <w:r w:rsidRPr="00E97F01">
        <w:rPr>
          <w:rFonts w:eastAsia="Times New Roman" w:cstheme="minorHAnsi"/>
          <w:noProof/>
          <w:lang w:eastAsia="hr-HR"/>
        </w:rPr>
        <w:t>.</w:t>
      </w:r>
    </w:p>
    <w:p w14:paraId="2B4742D6" w14:textId="67DBD180" w:rsidR="00D549CC" w:rsidRPr="00E97F01" w:rsidRDefault="00D549CC" w:rsidP="00D549CC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</w:p>
    <w:p w14:paraId="440A1ECD" w14:textId="07AFBFEE" w:rsidR="006B46BA" w:rsidRPr="00E97F01" w:rsidRDefault="00D549CC" w:rsidP="00D549C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X</w:t>
      </w:r>
      <w:r w:rsidR="00906324" w:rsidRPr="00E97F01">
        <w:rPr>
          <w:rFonts w:eastAsia="Times New Roman" w:cstheme="minorHAnsi"/>
          <w:noProof/>
          <w:lang w:eastAsia="hr-HR"/>
        </w:rPr>
        <w:t>IX</w:t>
      </w:r>
      <w:r w:rsidRPr="00E97F01">
        <w:rPr>
          <w:rFonts w:eastAsia="Times New Roman" w:cstheme="minorHAnsi"/>
          <w:noProof/>
          <w:lang w:eastAsia="hr-HR"/>
        </w:rPr>
        <w:t>.</w:t>
      </w:r>
    </w:p>
    <w:p w14:paraId="7C62B77E" w14:textId="796750F8" w:rsidR="00431E13" w:rsidRPr="00E97F01" w:rsidRDefault="00431E13" w:rsidP="00431E13">
      <w:pPr>
        <w:widowControl w:val="0"/>
        <w:autoSpaceDE w:val="0"/>
        <w:autoSpaceDN w:val="0"/>
        <w:adjustRightInd w:val="0"/>
        <w:jc w:val="left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Nositelj prava građenja dužan je utvrđeni iznos naknade za pravo građenja uplatiti na račun Grada Garešnice u rokovima utvrđenima u ugovor</w:t>
      </w:r>
      <w:r w:rsidR="00B346B5" w:rsidRPr="00E97F01">
        <w:rPr>
          <w:rFonts w:eastAsia="Times New Roman" w:cstheme="minorHAnsi"/>
          <w:noProof/>
          <w:lang w:eastAsia="hr-HR"/>
        </w:rPr>
        <w:t>u</w:t>
      </w:r>
      <w:r w:rsidRPr="00E97F01">
        <w:rPr>
          <w:rFonts w:eastAsia="Times New Roman" w:cstheme="minorHAnsi"/>
          <w:noProof/>
          <w:lang w:eastAsia="hr-HR"/>
        </w:rPr>
        <w:t>.</w:t>
      </w:r>
    </w:p>
    <w:p w14:paraId="59F64FAF" w14:textId="6B70C0D6" w:rsidR="0091163B" w:rsidRPr="00E97F01" w:rsidRDefault="0091163B" w:rsidP="00431E13">
      <w:pPr>
        <w:widowControl w:val="0"/>
        <w:autoSpaceDE w:val="0"/>
        <w:autoSpaceDN w:val="0"/>
        <w:adjustRightInd w:val="0"/>
        <w:jc w:val="left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U slučaju kašnjenja s plaćanjem, nositelj prava građenja plaća i zakonske zatezne kamate od dana dospijeća do dana plaćanja.</w:t>
      </w:r>
    </w:p>
    <w:p w14:paraId="04F4AC1D" w14:textId="397B9666" w:rsidR="00431E13" w:rsidRPr="00E97F01" w:rsidRDefault="00431E13" w:rsidP="00431E13">
      <w:pPr>
        <w:widowControl w:val="0"/>
        <w:autoSpaceDE w:val="0"/>
        <w:autoSpaceDN w:val="0"/>
        <w:adjustRightInd w:val="0"/>
        <w:jc w:val="left"/>
        <w:rPr>
          <w:rFonts w:eastAsia="Times New Roman" w:cstheme="minorHAnsi"/>
          <w:noProof/>
          <w:lang w:eastAsia="hr-HR"/>
        </w:rPr>
      </w:pPr>
    </w:p>
    <w:p w14:paraId="55459F6D" w14:textId="78EC6858" w:rsidR="00431E13" w:rsidRPr="00E97F01" w:rsidRDefault="00431E13" w:rsidP="00431E13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XX.</w:t>
      </w:r>
    </w:p>
    <w:p w14:paraId="7B1E390C" w14:textId="69E5B05D" w:rsidR="00145839" w:rsidRPr="00E97F01" w:rsidRDefault="00145839" w:rsidP="006B46B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Nositelj prava građenja može prenijeti pravo građenja na drugu osobu</w:t>
      </w:r>
      <w:r w:rsidR="00DE2B81" w:rsidRPr="00E97F01">
        <w:rPr>
          <w:rFonts w:eastAsia="Times New Roman" w:cstheme="minorHAnsi"/>
          <w:noProof/>
          <w:lang w:eastAsia="hr-HR"/>
        </w:rPr>
        <w:t xml:space="preserve"> ili opteretiti pravo građenja uknjiženim ili neuknjiženim stvarnim pravom</w:t>
      </w:r>
      <w:r w:rsidRPr="00E97F01">
        <w:rPr>
          <w:rFonts w:eastAsia="Times New Roman" w:cstheme="minorHAnsi"/>
          <w:noProof/>
          <w:lang w:eastAsia="hr-HR"/>
        </w:rPr>
        <w:t xml:space="preserve"> samo uz izričitu pisanu suglasnost nadležnog tijela Grada Garešnice.</w:t>
      </w:r>
    </w:p>
    <w:p w14:paraId="2BABD0A1" w14:textId="5062E677" w:rsidR="00DE2B81" w:rsidRPr="00E97F01" w:rsidRDefault="00DE2B81" w:rsidP="006B46B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Nositelj prava građenja ne može izgrađeni poslovni objekt unijeti u svoj temeljni kapital ili temeljni kapital drugog trgovačkog društva.</w:t>
      </w:r>
    </w:p>
    <w:p w14:paraId="377EF21B" w14:textId="5A707EF2" w:rsidR="00145839" w:rsidRPr="00E97F01" w:rsidRDefault="00DE2B81" w:rsidP="006B46B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Sve naprijed navedene zabrane upisuju se u zemljišnu knjigu, a u slučaju nepoštivanja predmetnig ograničenja, Grad Garešnica ovlašten je raskinuti ugovor o osnivanju prava građenja.</w:t>
      </w:r>
    </w:p>
    <w:p w14:paraId="28C2E627" w14:textId="77777777" w:rsidR="00DE2B81" w:rsidRPr="00E97F01" w:rsidRDefault="00DE2B81" w:rsidP="006B46B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</w:p>
    <w:p w14:paraId="496C5E32" w14:textId="206BF04E" w:rsidR="00145839" w:rsidRPr="00E97F01" w:rsidRDefault="00145839" w:rsidP="0014583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XX</w:t>
      </w:r>
      <w:r w:rsidR="00431E13" w:rsidRPr="00E97F01">
        <w:rPr>
          <w:rFonts w:eastAsia="Times New Roman" w:cstheme="minorHAnsi"/>
          <w:noProof/>
          <w:lang w:eastAsia="hr-HR"/>
        </w:rPr>
        <w:t>I</w:t>
      </w:r>
      <w:r w:rsidRPr="00E97F01">
        <w:rPr>
          <w:rFonts w:eastAsia="Times New Roman" w:cstheme="minorHAnsi"/>
          <w:noProof/>
          <w:lang w:eastAsia="hr-HR"/>
        </w:rPr>
        <w:t>.</w:t>
      </w:r>
    </w:p>
    <w:p w14:paraId="1B97D157" w14:textId="5FA2BD56" w:rsidR="00145839" w:rsidRPr="00E97F01" w:rsidRDefault="00145839" w:rsidP="006B46B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 xml:space="preserve">Izgradnja u rokovima koji se utvrde ugovorom o osnivanju prava građenja </w:t>
      </w:r>
      <w:r w:rsidR="006B46BA" w:rsidRPr="00E97F01">
        <w:rPr>
          <w:rFonts w:eastAsia="Times New Roman" w:cstheme="minorHAnsi"/>
          <w:noProof/>
          <w:lang w:eastAsia="hr-HR"/>
        </w:rPr>
        <w:t>predstavlja bitan sastojak ugovora.</w:t>
      </w:r>
    </w:p>
    <w:p w14:paraId="01468628" w14:textId="09954DF4" w:rsidR="0091163B" w:rsidRPr="00E97F01" w:rsidRDefault="0091163B" w:rsidP="006B46B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</w:p>
    <w:p w14:paraId="3FDC3D91" w14:textId="2843F20A" w:rsidR="0091163B" w:rsidRPr="00E97F01" w:rsidRDefault="0091163B" w:rsidP="0091163B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XXII.</w:t>
      </w:r>
    </w:p>
    <w:p w14:paraId="7E6C4803" w14:textId="70BDF98D" w:rsidR="006B46BA" w:rsidRPr="00E97F01" w:rsidRDefault="006B46BA" w:rsidP="006B46B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Nakon isteka roka na koje je osnovano pravo građenja Grad Garešnica postaje vlasnik izgrađene zgrade, slobodne od bilo kakvih osoba, tereta i stvari, bez obveze naknade tržišne vrijednosti iste nositelju prava građenja.</w:t>
      </w:r>
    </w:p>
    <w:p w14:paraId="11DFFEFA" w14:textId="59458846" w:rsidR="006B46BA" w:rsidRPr="00E97F01" w:rsidRDefault="006B46BA" w:rsidP="00145839">
      <w:pPr>
        <w:widowControl w:val="0"/>
        <w:autoSpaceDE w:val="0"/>
        <w:autoSpaceDN w:val="0"/>
        <w:adjustRightInd w:val="0"/>
        <w:jc w:val="left"/>
        <w:rPr>
          <w:rFonts w:eastAsia="Times New Roman" w:cstheme="minorHAnsi"/>
          <w:noProof/>
          <w:lang w:eastAsia="hr-HR"/>
        </w:rPr>
      </w:pPr>
    </w:p>
    <w:p w14:paraId="5B89BBE5" w14:textId="51A933F6" w:rsidR="006B46BA" w:rsidRPr="00E97F01" w:rsidRDefault="006B46BA" w:rsidP="006B46BA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XXI</w:t>
      </w:r>
      <w:r w:rsidR="00431E13" w:rsidRPr="00E97F01">
        <w:rPr>
          <w:rFonts w:eastAsia="Times New Roman" w:cstheme="minorHAnsi"/>
          <w:noProof/>
          <w:lang w:eastAsia="hr-HR"/>
        </w:rPr>
        <w:t>I</w:t>
      </w:r>
      <w:r w:rsidR="0091163B" w:rsidRPr="00E97F01">
        <w:rPr>
          <w:rFonts w:eastAsia="Times New Roman" w:cstheme="minorHAnsi"/>
          <w:noProof/>
          <w:lang w:eastAsia="hr-HR"/>
        </w:rPr>
        <w:t>I</w:t>
      </w:r>
      <w:r w:rsidRPr="00E97F01">
        <w:rPr>
          <w:rFonts w:eastAsia="Times New Roman" w:cstheme="minorHAnsi"/>
          <w:noProof/>
          <w:lang w:eastAsia="hr-HR"/>
        </w:rPr>
        <w:t>.</w:t>
      </w:r>
    </w:p>
    <w:p w14:paraId="729F6796" w14:textId="78751E04" w:rsidR="00D549CC" w:rsidRPr="00E97F01" w:rsidRDefault="006B46BA" w:rsidP="00D549CC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Grad Garešnica zadržava pravo ne prihvatiti niti jednu zaprimljenu ponudu, kao i odustati od osnivanja prava građenja</w:t>
      </w:r>
      <w:r w:rsidR="00322D5B" w:rsidRPr="00E97F01">
        <w:rPr>
          <w:rFonts w:eastAsia="Times New Roman" w:cstheme="minorHAnsi"/>
          <w:noProof/>
          <w:lang w:eastAsia="hr-HR"/>
        </w:rPr>
        <w:t xml:space="preserve"> u svako</w:t>
      </w:r>
      <w:r w:rsidRPr="00E97F01">
        <w:rPr>
          <w:rFonts w:eastAsia="Times New Roman" w:cstheme="minorHAnsi"/>
          <w:noProof/>
          <w:lang w:eastAsia="hr-HR"/>
        </w:rPr>
        <w:t xml:space="preserve">m trenutku prije potpisivanja ugovora, </w:t>
      </w:r>
      <w:r w:rsidR="00322D5B" w:rsidRPr="00E97F01">
        <w:rPr>
          <w:rFonts w:eastAsia="Times New Roman" w:cstheme="minorHAnsi"/>
          <w:noProof/>
          <w:lang w:eastAsia="hr-HR"/>
        </w:rPr>
        <w:t xml:space="preserve"> bez obveze davanja obrazloženja.</w:t>
      </w:r>
    </w:p>
    <w:p w14:paraId="400D8666" w14:textId="382BC180" w:rsidR="006B46BA" w:rsidRPr="00E97F01" w:rsidRDefault="006B46BA" w:rsidP="00D549CC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>U tom slučaju Grad Garešnica obvezuje se na povrat uplaćene jamčevine.</w:t>
      </w:r>
    </w:p>
    <w:p w14:paraId="75D0986D" w14:textId="77777777" w:rsidR="00B346B5" w:rsidRPr="00E97F01" w:rsidRDefault="00B346B5" w:rsidP="00D549CC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</w:p>
    <w:p w14:paraId="6A416A43" w14:textId="6A966CD8" w:rsidR="00322D5B" w:rsidRPr="00E97F01" w:rsidRDefault="00322D5B" w:rsidP="00322D5B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</w:p>
    <w:p w14:paraId="27DA98E0" w14:textId="08278D44" w:rsidR="00322D5B" w:rsidRPr="00E97F01" w:rsidRDefault="00322D5B" w:rsidP="00322D5B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lang w:eastAsia="hr-HR"/>
        </w:rPr>
      </w:pPr>
    </w:p>
    <w:p w14:paraId="5522E0C9" w14:textId="15B00822" w:rsidR="00322D5B" w:rsidRPr="00E97F01" w:rsidRDefault="00322D5B" w:rsidP="00322D5B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 xml:space="preserve">                                                                                             </w:t>
      </w:r>
      <w:r w:rsidR="006B46BA" w:rsidRPr="00E97F01">
        <w:rPr>
          <w:rFonts w:eastAsia="Times New Roman" w:cstheme="minorHAnsi"/>
          <w:noProof/>
          <w:lang w:eastAsia="hr-HR"/>
        </w:rPr>
        <w:tab/>
      </w:r>
      <w:r w:rsidR="00E97F01">
        <w:rPr>
          <w:rFonts w:eastAsia="Times New Roman" w:cstheme="minorHAnsi"/>
          <w:noProof/>
          <w:lang w:eastAsia="hr-HR"/>
        </w:rPr>
        <w:t xml:space="preserve">         </w:t>
      </w:r>
      <w:r w:rsidRPr="00E97F01">
        <w:rPr>
          <w:rFonts w:eastAsia="Times New Roman" w:cstheme="minorHAnsi"/>
          <w:noProof/>
          <w:lang w:eastAsia="hr-HR"/>
        </w:rPr>
        <w:t>GRADONAČELNIK</w:t>
      </w:r>
    </w:p>
    <w:p w14:paraId="03CE93CC" w14:textId="28E23E87" w:rsidR="00713710" w:rsidRPr="00E97F01" w:rsidRDefault="00452FCB" w:rsidP="008275D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lang w:eastAsia="hr-HR"/>
        </w:rPr>
      </w:pPr>
      <w:r w:rsidRPr="00E97F01">
        <w:rPr>
          <w:rFonts w:eastAsia="Times New Roman" w:cstheme="minorHAnsi"/>
          <w:noProof/>
          <w:lang w:eastAsia="hr-HR"/>
        </w:rPr>
        <w:t xml:space="preserve">                                                                                          </w:t>
      </w:r>
      <w:r w:rsidR="006B46BA" w:rsidRPr="00E97F01">
        <w:rPr>
          <w:rFonts w:eastAsia="Times New Roman" w:cstheme="minorHAnsi"/>
          <w:noProof/>
          <w:lang w:eastAsia="hr-HR"/>
        </w:rPr>
        <w:tab/>
      </w:r>
      <w:r w:rsidR="006B46BA" w:rsidRPr="00E97F01">
        <w:rPr>
          <w:rFonts w:eastAsia="Times New Roman" w:cstheme="minorHAnsi"/>
          <w:noProof/>
          <w:lang w:eastAsia="hr-HR"/>
        </w:rPr>
        <w:tab/>
      </w:r>
      <w:r w:rsidRPr="00E97F01">
        <w:rPr>
          <w:rFonts w:eastAsia="Times New Roman" w:cstheme="minorHAnsi"/>
          <w:noProof/>
          <w:lang w:eastAsia="hr-HR"/>
        </w:rPr>
        <w:t xml:space="preserve"> </w:t>
      </w:r>
      <w:r w:rsidR="00322D5B" w:rsidRPr="00E97F01">
        <w:rPr>
          <w:rFonts w:eastAsia="Times New Roman" w:cstheme="minorHAnsi"/>
          <w:noProof/>
          <w:lang w:eastAsia="hr-HR"/>
        </w:rPr>
        <w:t>Josip Bilandžija, dipl. ing. šum.</w:t>
      </w:r>
    </w:p>
    <w:p w14:paraId="2B8239D9" w14:textId="77777777" w:rsidR="0051688F" w:rsidRPr="0051688F" w:rsidRDefault="0051688F" w:rsidP="0051688F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sectPr w:rsidR="0051688F" w:rsidRPr="0051688F" w:rsidSect="008275D7">
      <w:footerReference w:type="default" r:id="rId10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BCE80" w14:textId="77777777" w:rsidR="00D11397" w:rsidRDefault="00D11397" w:rsidP="008275D7">
      <w:r>
        <w:separator/>
      </w:r>
    </w:p>
  </w:endnote>
  <w:endnote w:type="continuationSeparator" w:id="0">
    <w:p w14:paraId="35AC4843" w14:textId="77777777" w:rsidR="00D11397" w:rsidRDefault="00D11397" w:rsidP="00827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4292149"/>
      <w:docPartObj>
        <w:docPartGallery w:val="Page Numbers (Bottom of Page)"/>
        <w:docPartUnique/>
      </w:docPartObj>
    </w:sdtPr>
    <w:sdtContent>
      <w:p w14:paraId="4E26271A" w14:textId="0C80419C" w:rsidR="008275D7" w:rsidRDefault="008275D7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B15CBB" w14:textId="77777777" w:rsidR="008275D7" w:rsidRDefault="008275D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8AC83" w14:textId="77777777" w:rsidR="00D11397" w:rsidRDefault="00D11397" w:rsidP="008275D7">
      <w:r>
        <w:separator/>
      </w:r>
    </w:p>
  </w:footnote>
  <w:footnote w:type="continuationSeparator" w:id="0">
    <w:p w14:paraId="0B245447" w14:textId="77777777" w:rsidR="00D11397" w:rsidRDefault="00D11397" w:rsidP="00827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1970"/>
    <w:multiLevelType w:val="hybridMultilevel"/>
    <w:tmpl w:val="AAD4049A"/>
    <w:lvl w:ilvl="0" w:tplc="58DC6F70">
      <w:start w:val="2"/>
      <w:numFmt w:val="bullet"/>
      <w:lvlText w:val="-"/>
      <w:lvlJc w:val="left"/>
      <w:pPr>
        <w:ind w:left="3192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 w15:restartNumberingAfterBreak="0">
    <w:nsid w:val="5F256495"/>
    <w:multiLevelType w:val="hybridMultilevel"/>
    <w:tmpl w:val="1D9E93B0"/>
    <w:lvl w:ilvl="0" w:tplc="A746BBC6">
      <w:start w:val="3"/>
      <w:numFmt w:val="bullet"/>
      <w:lvlText w:val="-"/>
      <w:lvlJc w:val="left"/>
      <w:pPr>
        <w:ind w:left="1065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66B203F2"/>
    <w:multiLevelType w:val="hybridMultilevel"/>
    <w:tmpl w:val="E38CEFDC"/>
    <w:lvl w:ilvl="0" w:tplc="53264322">
      <w:start w:val="6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097662">
    <w:abstractNumId w:val="2"/>
  </w:num>
  <w:num w:numId="2" w16cid:durableId="68429470">
    <w:abstractNumId w:val="0"/>
  </w:num>
  <w:num w:numId="3" w16cid:durableId="2033337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88F"/>
    <w:rsid w:val="00047C4D"/>
    <w:rsid w:val="00091698"/>
    <w:rsid w:val="0009577C"/>
    <w:rsid w:val="000A1D86"/>
    <w:rsid w:val="000F352C"/>
    <w:rsid w:val="001306A4"/>
    <w:rsid w:val="00145839"/>
    <w:rsid w:val="001552FC"/>
    <w:rsid w:val="001608A0"/>
    <w:rsid w:val="001E57F0"/>
    <w:rsid w:val="002178A8"/>
    <w:rsid w:val="00265A0F"/>
    <w:rsid w:val="002852FB"/>
    <w:rsid w:val="002B1903"/>
    <w:rsid w:val="003058AB"/>
    <w:rsid w:val="00322D5B"/>
    <w:rsid w:val="0032553C"/>
    <w:rsid w:val="0040132A"/>
    <w:rsid w:val="00431E13"/>
    <w:rsid w:val="00452FCB"/>
    <w:rsid w:val="00507693"/>
    <w:rsid w:val="0051688F"/>
    <w:rsid w:val="005676B1"/>
    <w:rsid w:val="005A378E"/>
    <w:rsid w:val="005C62D6"/>
    <w:rsid w:val="005F0927"/>
    <w:rsid w:val="006236F1"/>
    <w:rsid w:val="00625C54"/>
    <w:rsid w:val="00637017"/>
    <w:rsid w:val="006A4E1B"/>
    <w:rsid w:val="006A7074"/>
    <w:rsid w:val="006B46BA"/>
    <w:rsid w:val="006D5C02"/>
    <w:rsid w:val="00707AA9"/>
    <w:rsid w:val="007113BC"/>
    <w:rsid w:val="00713710"/>
    <w:rsid w:val="00741E88"/>
    <w:rsid w:val="00762D6C"/>
    <w:rsid w:val="007724A9"/>
    <w:rsid w:val="00797DD4"/>
    <w:rsid w:val="007A4133"/>
    <w:rsid w:val="0080029E"/>
    <w:rsid w:val="008275D7"/>
    <w:rsid w:val="008C1CDE"/>
    <w:rsid w:val="008C6D3C"/>
    <w:rsid w:val="008D19BF"/>
    <w:rsid w:val="008D68EB"/>
    <w:rsid w:val="008E1861"/>
    <w:rsid w:val="00906324"/>
    <w:rsid w:val="0091163B"/>
    <w:rsid w:val="00976A4D"/>
    <w:rsid w:val="009F692F"/>
    <w:rsid w:val="00A8352C"/>
    <w:rsid w:val="00AA5FCB"/>
    <w:rsid w:val="00AD3EDD"/>
    <w:rsid w:val="00B346B5"/>
    <w:rsid w:val="00B70EBB"/>
    <w:rsid w:val="00CC1CB8"/>
    <w:rsid w:val="00CF7B1B"/>
    <w:rsid w:val="00D11397"/>
    <w:rsid w:val="00D549CC"/>
    <w:rsid w:val="00DA6544"/>
    <w:rsid w:val="00DC56F2"/>
    <w:rsid w:val="00DD6DCC"/>
    <w:rsid w:val="00DE2B81"/>
    <w:rsid w:val="00DE76D7"/>
    <w:rsid w:val="00E01E18"/>
    <w:rsid w:val="00E11812"/>
    <w:rsid w:val="00E97F01"/>
    <w:rsid w:val="00EA4163"/>
    <w:rsid w:val="00EB5B7C"/>
    <w:rsid w:val="00ED1FEB"/>
    <w:rsid w:val="00F2629C"/>
    <w:rsid w:val="00F26B26"/>
    <w:rsid w:val="00F6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D4746"/>
  <w15:chartTrackingRefBased/>
  <w15:docId w15:val="{02EF30DF-EAD9-4DBD-ACCD-C5F5BD989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88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F352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8275D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275D7"/>
  </w:style>
  <w:style w:type="paragraph" w:styleId="Podnoje">
    <w:name w:val="footer"/>
    <w:basedOn w:val="Normal"/>
    <w:link w:val="PodnojeChar"/>
    <w:uiPriority w:val="99"/>
    <w:unhideWhenUsed/>
    <w:rsid w:val="008275D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275D7"/>
  </w:style>
  <w:style w:type="table" w:styleId="Reetkatablice">
    <w:name w:val="Table Grid"/>
    <w:basedOn w:val="Obinatablica"/>
    <w:uiPriority w:val="39"/>
    <w:rsid w:val="007724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8D68E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D68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1C16B-4B3D-4CBF-8437-55C9476A8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</Pages>
  <Words>1540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Sandra</cp:lastModifiedBy>
  <cp:revision>2</cp:revision>
  <cp:lastPrinted>2022-10-14T06:05:00Z</cp:lastPrinted>
  <dcterms:created xsi:type="dcterms:W3CDTF">2022-07-12T12:09:00Z</dcterms:created>
  <dcterms:modified xsi:type="dcterms:W3CDTF">2022-10-14T06:05:00Z</dcterms:modified>
</cp:coreProperties>
</file>